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CA" w:rsidRPr="0030677A" w:rsidRDefault="00C83DCA" w:rsidP="00B32120">
      <w:pPr>
        <w:jc w:val="both"/>
        <w:rPr>
          <w:b/>
          <w:i/>
        </w:rPr>
      </w:pPr>
      <w:bookmarkStart w:id="0" w:name="_GoBack"/>
      <w:bookmarkEnd w:id="0"/>
      <w:r w:rsidRPr="0030677A">
        <w:rPr>
          <w:b/>
          <w:i/>
        </w:rPr>
        <w:t>Okresný úrad Žilina projekt zameraný na prevenciu kriminality</w:t>
      </w:r>
      <w:r>
        <w:rPr>
          <w:b/>
          <w:i/>
        </w:rPr>
        <w:t xml:space="preserve"> v žilinskom kraji</w:t>
      </w:r>
      <w:r w:rsidRPr="0030677A">
        <w:rPr>
          <w:b/>
          <w:i/>
        </w:rPr>
        <w:t xml:space="preserve"> s finančnou podporou </w:t>
      </w:r>
      <w:r w:rsidR="00124E57">
        <w:rPr>
          <w:b/>
          <w:i/>
        </w:rPr>
        <w:t xml:space="preserve"> Rady vlády </w:t>
      </w:r>
      <w:r w:rsidR="006474C0">
        <w:rPr>
          <w:b/>
          <w:i/>
        </w:rPr>
        <w:t>Slovenskej republiky</w:t>
      </w:r>
      <w:r w:rsidR="00124E57">
        <w:rPr>
          <w:b/>
          <w:i/>
        </w:rPr>
        <w:t xml:space="preserve"> pre prevenciu kriminality</w:t>
      </w:r>
      <w:r w:rsidRPr="0030677A">
        <w:rPr>
          <w:b/>
          <w:i/>
        </w:rPr>
        <w:t>.</w:t>
      </w:r>
    </w:p>
    <w:p w:rsidR="00C83DCA" w:rsidRDefault="00C83DCA" w:rsidP="00C83DCA">
      <w:pPr>
        <w:rPr>
          <w:b/>
        </w:rPr>
      </w:pPr>
    </w:p>
    <w:p w:rsidR="00C83DCA" w:rsidRPr="00B90EEA" w:rsidRDefault="00C83DCA" w:rsidP="00C83DCA">
      <w:pPr>
        <w:rPr>
          <w:b/>
        </w:rPr>
      </w:pPr>
      <w:r w:rsidRPr="00B90EEA">
        <w:rPr>
          <w:b/>
        </w:rPr>
        <w:t xml:space="preserve">Názov projektu: </w:t>
      </w:r>
      <w:r w:rsidR="00F855EA">
        <w:rPr>
          <w:b/>
        </w:rPr>
        <w:t>„Rozšírenie kamerového systému Rajecké Teplice“</w:t>
      </w:r>
    </w:p>
    <w:p w:rsidR="00C83DCA" w:rsidRDefault="00C83DCA" w:rsidP="00C83DCA">
      <w:pPr>
        <w:jc w:val="both"/>
        <w:rPr>
          <w:b/>
        </w:rPr>
      </w:pPr>
      <w:r w:rsidRPr="00B90EEA">
        <w:rPr>
          <w:b/>
        </w:rPr>
        <w:t xml:space="preserve">Subjekt: </w:t>
      </w:r>
      <w:r w:rsidR="002E22B7">
        <w:rPr>
          <w:b/>
        </w:rPr>
        <w:t>Mesto Rajecké Teplice</w:t>
      </w:r>
    </w:p>
    <w:p w:rsidR="002E22B7" w:rsidRDefault="00C83DCA" w:rsidP="00C83DCA">
      <w:pPr>
        <w:jc w:val="both"/>
        <w:rPr>
          <w:b/>
        </w:rPr>
      </w:pPr>
      <w:r>
        <w:rPr>
          <w:b/>
        </w:rPr>
        <w:t xml:space="preserve">Osoba zodpovedná za projekt:  </w:t>
      </w:r>
      <w:r w:rsidR="002E22B7">
        <w:rPr>
          <w:b/>
        </w:rPr>
        <w:t>Ing. Miroslav Mikula</w:t>
      </w:r>
    </w:p>
    <w:p w:rsidR="00C83DCA" w:rsidRPr="00F027F0" w:rsidRDefault="00C83DCA" w:rsidP="00C83DCA">
      <w:pPr>
        <w:jc w:val="both"/>
        <w:rPr>
          <w:b/>
        </w:rPr>
      </w:pPr>
      <w:r w:rsidRPr="00F027F0">
        <w:rPr>
          <w:b/>
        </w:rPr>
        <w:t>Dotácia : 1</w:t>
      </w:r>
      <w:r w:rsidR="002E22B7">
        <w:rPr>
          <w:b/>
        </w:rPr>
        <w:t>0</w:t>
      </w:r>
      <w:r w:rsidRPr="00F027F0">
        <w:rPr>
          <w:b/>
        </w:rPr>
        <w:t xml:space="preserve"> 000,- Eur</w:t>
      </w:r>
    </w:p>
    <w:p w:rsidR="00C83DCA" w:rsidRPr="00F027F0" w:rsidRDefault="00C83DCA" w:rsidP="00C83DCA">
      <w:pPr>
        <w:jc w:val="both"/>
        <w:rPr>
          <w:b/>
        </w:rPr>
      </w:pPr>
      <w:r w:rsidRPr="00F027F0">
        <w:rPr>
          <w:b/>
        </w:rPr>
        <w:t xml:space="preserve">Spolufinancovanie: </w:t>
      </w:r>
      <w:r w:rsidR="005D4618">
        <w:rPr>
          <w:b/>
        </w:rPr>
        <w:t>5 828,90</w:t>
      </w:r>
      <w:r w:rsidRPr="00F027F0">
        <w:rPr>
          <w:b/>
        </w:rPr>
        <w:t>,- Eur</w:t>
      </w:r>
    </w:p>
    <w:p w:rsidR="00C83DCA" w:rsidRDefault="00C83DCA" w:rsidP="00C83DCA">
      <w:pPr>
        <w:jc w:val="both"/>
      </w:pPr>
      <w:r>
        <w:tab/>
      </w:r>
    </w:p>
    <w:p w:rsidR="00D43018" w:rsidRDefault="00C83DCA" w:rsidP="00C83DCA">
      <w:pPr>
        <w:jc w:val="both"/>
      </w:pPr>
      <w:r>
        <w:tab/>
        <w:t xml:space="preserve">Snahou </w:t>
      </w:r>
      <w:r w:rsidR="002E22B7">
        <w:t>Mesta Rajecké Teplice</w:t>
      </w:r>
      <w:r>
        <w:t xml:space="preserve"> </w:t>
      </w:r>
      <w:r w:rsidR="00D6328F">
        <w:t>bolo</w:t>
      </w:r>
      <w:r>
        <w:t xml:space="preserve"> </w:t>
      </w:r>
      <w:r w:rsidR="00D43018">
        <w:t xml:space="preserve">rozšírenie a prepojenie existujúceho kamerového systému v záujme </w:t>
      </w:r>
      <w:r w:rsidR="006622AA">
        <w:t xml:space="preserve">komplexnej </w:t>
      </w:r>
      <w:r w:rsidR="00D43018">
        <w:t>ochrany života, zdravia a majetku obyvateľov, návštevníkov, turistov a kúpeľných hostí v lokalitách ich zvýšeného pohybu.</w:t>
      </w:r>
    </w:p>
    <w:p w:rsidR="00C83DCA" w:rsidRDefault="00C83DCA" w:rsidP="00C83DCA">
      <w:pPr>
        <w:jc w:val="both"/>
      </w:pPr>
    </w:p>
    <w:p w:rsidR="00D43018" w:rsidRDefault="00C83DCA" w:rsidP="00C83DCA">
      <w:pPr>
        <w:ind w:firstLine="426"/>
        <w:jc w:val="both"/>
      </w:pPr>
      <w:r w:rsidRPr="004C0B0F">
        <w:rPr>
          <w:b/>
        </w:rPr>
        <w:t>Dôvodom realizácie</w:t>
      </w:r>
      <w:r w:rsidR="00D43018">
        <w:rPr>
          <w:b/>
        </w:rPr>
        <w:t xml:space="preserve"> </w:t>
      </w:r>
      <w:r w:rsidR="00D43018">
        <w:t>je snaha prispieť k znižovaniu miery páchania trestnej činnosti, ako i úspešnému objasňovaniu spáchaných trestných činov a priestupkov. Projekt výraznou mierou prispe</w:t>
      </w:r>
      <w:r w:rsidR="00D6328F">
        <w:t>l</w:t>
      </w:r>
      <w:r w:rsidR="00D43018">
        <w:t xml:space="preserve"> ku skvalitneniu bezpečnostných podmienok v</w:t>
      </w:r>
      <w:r w:rsidR="006622AA">
        <w:t> </w:t>
      </w:r>
      <w:r w:rsidR="00D43018">
        <w:t>meste</w:t>
      </w:r>
      <w:r w:rsidR="006622AA">
        <w:t xml:space="preserve"> Rajecké Teplice</w:t>
      </w:r>
      <w:r w:rsidR="00D43018">
        <w:t xml:space="preserve">. Ako dokazujú skúsenosti z využívania existujúceho monitorovacieho systému, v monitorovaných lokalitách sa darí minimalizovať vandalizmus páchaný najmä mladšou časťou populácie mesta. </w:t>
      </w:r>
    </w:p>
    <w:p w:rsidR="00A56A33" w:rsidRDefault="00A56A33" w:rsidP="00C83DCA">
      <w:pPr>
        <w:ind w:firstLine="426"/>
        <w:jc w:val="both"/>
      </w:pPr>
      <w:r>
        <w:t>Cieľmi projektu</w:t>
      </w:r>
      <w:r w:rsidR="006622AA">
        <w:t>“ Rozšírenie kamerového systému Rajecké Teplice“</w:t>
      </w:r>
      <w:r>
        <w:t xml:space="preserve"> bolo:</w:t>
      </w:r>
    </w:p>
    <w:p w:rsidR="00A56A33" w:rsidRDefault="00A56A33" w:rsidP="00A56A33">
      <w:pPr>
        <w:pStyle w:val="Odsekzoznamu"/>
        <w:numPr>
          <w:ilvl w:val="0"/>
          <w:numId w:val="2"/>
        </w:numPr>
        <w:jc w:val="both"/>
      </w:pPr>
      <w:r>
        <w:t>rozšírenie existujúceho kamerového systému, ktorým sa zväčší monitorované územie mesta;</w:t>
      </w:r>
    </w:p>
    <w:p w:rsidR="00A56A33" w:rsidRDefault="00A56A33" w:rsidP="00A56A33">
      <w:pPr>
        <w:pStyle w:val="Odsekzoznamu"/>
        <w:numPr>
          <w:ilvl w:val="0"/>
          <w:numId w:val="2"/>
        </w:numPr>
        <w:jc w:val="both"/>
      </w:pPr>
      <w:r>
        <w:t>napomáhanie objasňovania trestných činov a priestupkov;</w:t>
      </w:r>
    </w:p>
    <w:p w:rsidR="00A56A33" w:rsidRDefault="00A56A33" w:rsidP="00A56A33">
      <w:pPr>
        <w:pStyle w:val="Odsekzoznamu"/>
        <w:numPr>
          <w:ilvl w:val="0"/>
          <w:numId w:val="2"/>
        </w:numPr>
        <w:jc w:val="both"/>
      </w:pPr>
      <w:r>
        <w:t>zvýšenie ochrany života, zdravia a majetku občanov, návštevníkov, kúpeľných hostí a subjektov pôsobiacich na území mesta Rajecké Teplice;</w:t>
      </w:r>
    </w:p>
    <w:p w:rsidR="00A56A33" w:rsidRPr="00D43018" w:rsidRDefault="00A56A33" w:rsidP="00A56A33">
      <w:pPr>
        <w:pStyle w:val="Odsekzoznamu"/>
        <w:numPr>
          <w:ilvl w:val="0"/>
          <w:numId w:val="2"/>
        </w:numPr>
        <w:jc w:val="both"/>
      </w:pPr>
      <w:r>
        <w:t>preventívne pôsobiť na znižovanie trestnej činnosti a priestupkov najmä v skupine mladistvých.</w:t>
      </w:r>
    </w:p>
    <w:p w:rsidR="006622AA" w:rsidRDefault="006622AA" w:rsidP="001E6C88">
      <w:pPr>
        <w:pStyle w:val="Zkladntext"/>
        <w:tabs>
          <w:tab w:val="left" w:pos="9000"/>
        </w:tabs>
        <w:ind w:right="72"/>
        <w:rPr>
          <w:color w:val="333333"/>
          <w:szCs w:val="24"/>
          <w:shd w:val="clear" w:color="auto" w:fill="FFFFFF"/>
        </w:rPr>
      </w:pPr>
      <w:r w:rsidRPr="006622AA">
        <w:rPr>
          <w:color w:val="000000"/>
        </w:rPr>
        <w:t>Ako  vyplý</w:t>
      </w:r>
      <w:r>
        <w:rPr>
          <w:color w:val="000000"/>
        </w:rPr>
        <w:t>va zo zamerania projektu, jeho využ</w:t>
      </w:r>
      <w:r w:rsidR="00D35620">
        <w:rPr>
          <w:color w:val="000000"/>
        </w:rPr>
        <w:t>i</w:t>
      </w:r>
      <w:r>
        <w:rPr>
          <w:color w:val="000000"/>
        </w:rPr>
        <w:t>tie je zamerané na širokú verejnosť, obyvateľov mesta a jeho návštevníkov. V roku 2014 bol počet ubytovaných návštevníkov 36 000. Ukazovateľom úspešnosti projektu je najmä vývoj zaznamen</w:t>
      </w:r>
      <w:r w:rsidR="00B32120">
        <w:rPr>
          <w:color w:val="000000"/>
        </w:rPr>
        <w:t>an</w:t>
      </w:r>
      <w:r>
        <w:rPr>
          <w:color w:val="000000"/>
        </w:rPr>
        <w:t>ých priestupkov a ich objasnenosť, ktoré sa vyhodn</w:t>
      </w:r>
      <w:r w:rsidR="00B32120">
        <w:rPr>
          <w:color w:val="000000"/>
        </w:rPr>
        <w:t>o</w:t>
      </w:r>
      <w:r>
        <w:rPr>
          <w:color w:val="000000"/>
        </w:rPr>
        <w:t>cujú po uplynutí kalendárneho roka. V meste Rajecké Teplice  a okolí sa v posledných rokoch úspešne rozvíja cestovný ruch, k čomu p</w:t>
      </w:r>
      <w:r w:rsidR="00B32120">
        <w:rPr>
          <w:color w:val="000000"/>
        </w:rPr>
        <w:t>r</w:t>
      </w:r>
      <w:r>
        <w:rPr>
          <w:color w:val="000000"/>
        </w:rPr>
        <w:t>ispie</w:t>
      </w:r>
      <w:r w:rsidR="00B32120">
        <w:rPr>
          <w:color w:val="000000"/>
        </w:rPr>
        <w:t>va</w:t>
      </w:r>
      <w:r>
        <w:rPr>
          <w:color w:val="000000"/>
        </w:rPr>
        <w:t xml:space="preserve"> i skutočnosť, ž</w:t>
      </w:r>
      <w:r w:rsidR="00B32120">
        <w:rPr>
          <w:color w:val="000000"/>
        </w:rPr>
        <w:t>e</w:t>
      </w:r>
      <w:r>
        <w:rPr>
          <w:color w:val="000000"/>
        </w:rPr>
        <w:t xml:space="preserve"> Rajecké Teplice sú bez</w:t>
      </w:r>
      <w:r w:rsidR="00B32120">
        <w:rPr>
          <w:color w:val="000000"/>
        </w:rPr>
        <w:t>p</w:t>
      </w:r>
      <w:r>
        <w:rPr>
          <w:color w:val="000000"/>
        </w:rPr>
        <w:t xml:space="preserve">ečným mestom pre rekreácie, kúpeľnú liečbu a oddych. </w:t>
      </w:r>
      <w:r w:rsidR="001E6C88" w:rsidRPr="001E6C88">
        <w:rPr>
          <w:color w:val="333333"/>
          <w:szCs w:val="24"/>
          <w:shd w:val="clear" w:color="auto" w:fill="FFFFFF"/>
        </w:rPr>
        <w:t xml:space="preserve">Prírodné liečebné kúpele Rajecké Teplice využívajú ako hlavný balneoterapeutický prostriedok termálne pramene 38 C teplej </w:t>
      </w:r>
      <w:proofErr w:type="spellStart"/>
      <w:r w:rsidR="001E6C88" w:rsidRPr="001E6C88">
        <w:rPr>
          <w:color w:val="333333"/>
          <w:szCs w:val="24"/>
          <w:shd w:val="clear" w:color="auto" w:fill="FFFFFF"/>
        </w:rPr>
        <w:t>hydrouhličitanovo</w:t>
      </w:r>
      <w:proofErr w:type="spellEnd"/>
      <w:r w:rsidR="001E6C88" w:rsidRPr="001E6C88">
        <w:rPr>
          <w:color w:val="333333"/>
          <w:szCs w:val="24"/>
          <w:shd w:val="clear" w:color="auto" w:fill="FFFFFF"/>
        </w:rPr>
        <w:t>-vápenato-</w:t>
      </w:r>
      <w:proofErr w:type="spellStart"/>
      <w:r w:rsidR="001E6C88" w:rsidRPr="001E6C88">
        <w:rPr>
          <w:color w:val="333333"/>
          <w:szCs w:val="24"/>
          <w:shd w:val="clear" w:color="auto" w:fill="FFFFFF"/>
        </w:rPr>
        <w:t>horečnatej</w:t>
      </w:r>
      <w:proofErr w:type="spellEnd"/>
      <w:r w:rsidR="001E6C88" w:rsidRPr="001E6C88">
        <w:rPr>
          <w:color w:val="333333"/>
          <w:szCs w:val="24"/>
          <w:shd w:val="clear" w:color="auto" w:fill="FFFFFF"/>
        </w:rPr>
        <w:t xml:space="preserve"> liečivej vody bez ďalšej úpravy.</w:t>
      </w:r>
      <w:r w:rsidR="001E6C88">
        <w:rPr>
          <w:color w:val="333333"/>
          <w:szCs w:val="24"/>
          <w:shd w:val="clear" w:color="auto" w:fill="FFFFFF"/>
        </w:rPr>
        <w:t xml:space="preserve"> </w:t>
      </w:r>
      <w:r w:rsidR="001E6C88" w:rsidRPr="001E6C88">
        <w:rPr>
          <w:color w:val="333333"/>
          <w:szCs w:val="24"/>
          <w:shd w:val="clear" w:color="auto" w:fill="FFFFFF"/>
        </w:rPr>
        <w:t>Kúpele Rajecké Teplice sú kompletne vybavené diagnostickými a liečebnými prístrojmi i kvalifikovaným odborným personálom. V súčasnosti majú kapacitu vyše 450 postelí. Medzi najnovšie objekty postavené v Rajeckých Tepliciach patrí zdravotné stredisko s lekárňou a budova mestského úradu. K spokojnosti vyše 2700 obyvateľov mesta, ale aj kúpeľných pacientov a ostatných návštevníkov prispela aj rekonštrukcia termálneho kúpaliska, chodníkov a verejného osvetlenia</w:t>
      </w:r>
      <w:r w:rsidR="00D6328F">
        <w:rPr>
          <w:color w:val="333333"/>
          <w:szCs w:val="24"/>
          <w:shd w:val="clear" w:color="auto" w:fill="FFFFFF"/>
        </w:rPr>
        <w:t>, čo vo veľkej miere ovplyvňuje cestovný ruch v meste Rajecké Teplice</w:t>
      </w:r>
      <w:r w:rsidR="001E6C88" w:rsidRPr="001E6C88">
        <w:rPr>
          <w:color w:val="333333"/>
          <w:szCs w:val="24"/>
          <w:shd w:val="clear" w:color="auto" w:fill="FFFFFF"/>
        </w:rPr>
        <w:t xml:space="preserve">. </w:t>
      </w:r>
    </w:p>
    <w:p w:rsidR="001E6C88" w:rsidRPr="006622AA" w:rsidRDefault="001E6C88" w:rsidP="00C83DCA">
      <w:pPr>
        <w:pStyle w:val="Zkladntext"/>
        <w:tabs>
          <w:tab w:val="left" w:pos="9000"/>
        </w:tabs>
        <w:ind w:right="72"/>
        <w:rPr>
          <w:color w:val="000000"/>
        </w:rPr>
      </w:pPr>
    </w:p>
    <w:p w:rsidR="00D43018" w:rsidRDefault="00C83DCA" w:rsidP="00C83DCA">
      <w:pPr>
        <w:pStyle w:val="Zkladntext"/>
        <w:tabs>
          <w:tab w:val="left" w:pos="9000"/>
        </w:tabs>
        <w:ind w:right="72"/>
        <w:rPr>
          <w:color w:val="000000"/>
        </w:rPr>
      </w:pPr>
      <w:r w:rsidRPr="004C0B0F">
        <w:rPr>
          <w:b/>
          <w:color w:val="000000"/>
        </w:rPr>
        <w:t>Z technického hľadiska</w:t>
      </w:r>
      <w:r>
        <w:rPr>
          <w:color w:val="000000"/>
        </w:rPr>
        <w:t xml:space="preserve"> </w:t>
      </w:r>
      <w:r w:rsidR="00D43018">
        <w:rPr>
          <w:color w:val="000000"/>
        </w:rPr>
        <w:t xml:space="preserve">bolo nainštalovaných 5 </w:t>
      </w:r>
      <w:r w:rsidR="00A56A33">
        <w:rPr>
          <w:color w:val="000000"/>
        </w:rPr>
        <w:t>nových analógových kamier v lokalitách:</w:t>
      </w:r>
    </w:p>
    <w:p w:rsidR="00A56A33" w:rsidRDefault="00A56A33" w:rsidP="00A56A33">
      <w:pPr>
        <w:pStyle w:val="Zkladntext"/>
        <w:numPr>
          <w:ilvl w:val="0"/>
          <w:numId w:val="2"/>
        </w:numPr>
        <w:tabs>
          <w:tab w:val="left" w:pos="9000"/>
        </w:tabs>
        <w:ind w:right="72"/>
        <w:rPr>
          <w:color w:val="000000"/>
        </w:rPr>
      </w:pPr>
      <w:r>
        <w:rPr>
          <w:color w:val="000000"/>
        </w:rPr>
        <w:t>priestor Mestskej tržnice Rajecké Te</w:t>
      </w:r>
      <w:r w:rsidRPr="00A56A33">
        <w:rPr>
          <w:color w:val="000000"/>
        </w:rPr>
        <w:t>plice</w:t>
      </w:r>
    </w:p>
    <w:p w:rsidR="00A56A33" w:rsidRDefault="00A56A33" w:rsidP="00A56A33">
      <w:pPr>
        <w:pStyle w:val="Zkladntext"/>
        <w:numPr>
          <w:ilvl w:val="0"/>
          <w:numId w:val="2"/>
        </w:numPr>
        <w:tabs>
          <w:tab w:val="left" w:pos="9000"/>
        </w:tabs>
        <w:ind w:right="72"/>
        <w:rPr>
          <w:color w:val="000000"/>
        </w:rPr>
      </w:pPr>
      <w:r>
        <w:rPr>
          <w:color w:val="000000"/>
        </w:rPr>
        <w:t xml:space="preserve">križovatka ul. Pri Bystričke a ul. </w:t>
      </w:r>
      <w:proofErr w:type="spellStart"/>
      <w:r>
        <w:rPr>
          <w:color w:val="000000"/>
        </w:rPr>
        <w:t>Kuneradsk</w:t>
      </w:r>
      <w:r w:rsidR="0023761D">
        <w:rPr>
          <w:color w:val="000000"/>
        </w:rPr>
        <w:t>á</w:t>
      </w:r>
      <w:proofErr w:type="spellEnd"/>
      <w:r>
        <w:rPr>
          <w:color w:val="000000"/>
        </w:rPr>
        <w:t xml:space="preserve"> cesta</w:t>
      </w:r>
    </w:p>
    <w:p w:rsidR="00A56A33" w:rsidRDefault="00A56A33" w:rsidP="00A56A33">
      <w:pPr>
        <w:pStyle w:val="Zkladntext"/>
        <w:numPr>
          <w:ilvl w:val="0"/>
          <w:numId w:val="2"/>
        </w:numPr>
        <w:tabs>
          <w:tab w:val="left" w:pos="9000"/>
        </w:tabs>
        <w:ind w:right="72"/>
        <w:rPr>
          <w:color w:val="000000"/>
        </w:rPr>
      </w:pPr>
      <w:r>
        <w:rPr>
          <w:color w:val="000000"/>
        </w:rPr>
        <w:t>križovatka ul. Farská a ul. Rajecká cesta</w:t>
      </w:r>
    </w:p>
    <w:p w:rsidR="00A56A33" w:rsidRDefault="00A56A33" w:rsidP="00A56A33">
      <w:pPr>
        <w:pStyle w:val="Zkladntext"/>
        <w:numPr>
          <w:ilvl w:val="0"/>
          <w:numId w:val="2"/>
        </w:numPr>
        <w:tabs>
          <w:tab w:val="left" w:pos="9000"/>
        </w:tabs>
        <w:ind w:right="72"/>
        <w:rPr>
          <w:color w:val="000000"/>
        </w:rPr>
      </w:pPr>
      <w:r>
        <w:rPr>
          <w:color w:val="000000"/>
        </w:rPr>
        <w:t>priestor autobusovej a železničnej stanice Rajecké Teplice</w:t>
      </w:r>
    </w:p>
    <w:p w:rsidR="00A56A33" w:rsidRDefault="00A56A33" w:rsidP="00A56A33">
      <w:pPr>
        <w:pStyle w:val="Zkladntext"/>
        <w:numPr>
          <w:ilvl w:val="0"/>
          <w:numId w:val="2"/>
        </w:numPr>
        <w:tabs>
          <w:tab w:val="left" w:pos="9000"/>
        </w:tabs>
        <w:ind w:right="72"/>
        <w:rPr>
          <w:color w:val="000000"/>
        </w:rPr>
      </w:pPr>
      <w:r>
        <w:rPr>
          <w:color w:val="000000"/>
        </w:rPr>
        <w:t>križovatka ul. Školská a ul. Rajecká cesta</w:t>
      </w:r>
    </w:p>
    <w:p w:rsidR="00531FDE" w:rsidRPr="00531FDE" w:rsidRDefault="00531FDE" w:rsidP="00531FDE">
      <w:pPr>
        <w:spacing w:after="200" w:line="276" w:lineRule="auto"/>
        <w:ind w:left="426"/>
        <w:rPr>
          <w:b/>
          <w:i/>
          <w:iCs/>
        </w:rPr>
      </w:pPr>
      <w:r w:rsidRPr="00531FDE">
        <w:rPr>
          <w:b/>
          <w:i/>
          <w:iCs/>
          <w:caps/>
        </w:rPr>
        <w:lastRenderedPageBreak/>
        <w:t>„</w:t>
      </w:r>
      <w:r w:rsidRPr="00531FDE">
        <w:rPr>
          <w:b/>
          <w:i/>
          <w:iCs/>
        </w:rPr>
        <w:t xml:space="preserve">Projekt bol finančne podporený </w:t>
      </w:r>
      <w:r>
        <w:rPr>
          <w:b/>
          <w:i/>
          <w:iCs/>
        </w:rPr>
        <w:t>Radovu vlády Slovenskej republiky pre prevenciu kriminality</w:t>
      </w:r>
      <w:r w:rsidRPr="00531FDE">
        <w:rPr>
          <w:b/>
          <w:i/>
          <w:iCs/>
        </w:rPr>
        <w:t>“</w:t>
      </w:r>
    </w:p>
    <w:p w:rsidR="00A56A33" w:rsidRPr="00A56A33" w:rsidRDefault="00A56A33" w:rsidP="00A56A33">
      <w:pPr>
        <w:pStyle w:val="Zkladntext"/>
        <w:tabs>
          <w:tab w:val="left" w:pos="9000"/>
        </w:tabs>
        <w:ind w:left="786" w:right="72"/>
        <w:rPr>
          <w:color w:val="000000"/>
        </w:rPr>
      </w:pPr>
    </w:p>
    <w:p w:rsidR="00C83DCA" w:rsidRDefault="00C83DCA" w:rsidP="00C83DCA"/>
    <w:p w:rsidR="006B26DD" w:rsidRDefault="00C83DCA" w:rsidP="00124E57">
      <w:pPr>
        <w:jc w:val="both"/>
        <w:rPr>
          <w:rStyle w:val="Hypertextovprepojenie"/>
        </w:rPr>
      </w:pPr>
      <w:r>
        <w:tab/>
      </w:r>
      <w:r w:rsidRPr="004C0B0F">
        <w:rPr>
          <w:b/>
        </w:rPr>
        <w:t>Propagácia a publicita</w:t>
      </w:r>
      <w:r>
        <w:t xml:space="preserve"> monitorovacieho kamerového systému prostredníctvom  </w:t>
      </w:r>
      <w:r w:rsidR="00A56A33">
        <w:t>Spravodajcu</w:t>
      </w:r>
      <w:r w:rsidR="002E22B7">
        <w:t xml:space="preserve"> mesta Rajecké Teplice</w:t>
      </w:r>
      <w:r>
        <w:t>, ktorý je bezplatne distribuovaný do všetkých domácno</w:t>
      </w:r>
      <w:r w:rsidR="002E22B7">
        <w:t>stí  mesta</w:t>
      </w:r>
      <w:r>
        <w:t xml:space="preserve">. </w:t>
      </w:r>
      <w:r w:rsidR="002E22B7">
        <w:t>Mesto</w:t>
      </w:r>
      <w:r>
        <w:t xml:space="preserve"> zverejňuje informácie aj na internetovej stránke </w:t>
      </w:r>
      <w:r w:rsidR="002E22B7">
        <w:t xml:space="preserve">mesta </w:t>
      </w:r>
      <w:hyperlink r:id="rId5" w:history="1">
        <w:r w:rsidR="002E22B7" w:rsidRPr="0053781D">
          <w:rPr>
            <w:rStyle w:val="Hypertextovprepojenie"/>
          </w:rPr>
          <w:t>www.rajecke-teplice.info</w:t>
        </w:r>
      </w:hyperlink>
      <w:r w:rsidR="006B26DD">
        <w:rPr>
          <w:rStyle w:val="Hypertextovprepojenie"/>
        </w:rPr>
        <w:t>.</w:t>
      </w:r>
    </w:p>
    <w:p w:rsidR="00C83DCA" w:rsidRDefault="002E22B7" w:rsidP="00124E57">
      <w:pPr>
        <w:jc w:val="both"/>
      </w:pPr>
      <w:r>
        <w:t>.</w:t>
      </w:r>
    </w:p>
    <w:p w:rsidR="002E22B7" w:rsidRDefault="002E22B7" w:rsidP="00124E57">
      <w:pPr>
        <w:jc w:val="both"/>
      </w:pPr>
    </w:p>
    <w:p w:rsidR="000A7B80" w:rsidRDefault="000A7B80"/>
    <w:p w:rsidR="000A7B80" w:rsidRPr="004C0B0F" w:rsidRDefault="000A7B80" w:rsidP="000A7B80">
      <w:pPr>
        <w:jc w:val="both"/>
        <w:rPr>
          <w:b/>
        </w:rPr>
      </w:pPr>
      <w:r w:rsidRPr="004C0B0F">
        <w:rPr>
          <w:b/>
        </w:rPr>
        <w:t>Fotodokumentácia</w:t>
      </w:r>
      <w:r>
        <w:rPr>
          <w:b/>
        </w:rPr>
        <w:t xml:space="preserve"> je súčasťou prílohy</w:t>
      </w:r>
      <w:r w:rsidRPr="004C0B0F">
        <w:rPr>
          <w:b/>
        </w:rPr>
        <w:t>:</w:t>
      </w:r>
    </w:p>
    <w:p w:rsidR="00E65170" w:rsidRDefault="000A7B80">
      <w:r>
        <w:rPr>
          <w:noProof/>
        </w:rPr>
        <w:drawing>
          <wp:anchor distT="0" distB="0" distL="114300" distR="114300" simplePos="0" relativeHeight="251659264" behindDoc="0" locked="0" layoutInCell="1" allowOverlap="1" wp14:anchorId="47FA83B3" wp14:editId="17874DF2">
            <wp:simplePos x="0" y="0"/>
            <wp:positionH relativeFrom="column">
              <wp:posOffset>-747395</wp:posOffset>
            </wp:positionH>
            <wp:positionV relativeFrom="paragraph">
              <wp:posOffset>-2149475</wp:posOffset>
            </wp:positionV>
            <wp:extent cx="1390650" cy="1352550"/>
            <wp:effectExtent l="0" t="0" r="0" b="0"/>
            <wp:wrapSquare wrapText="bothSides"/>
            <wp:docPr id="1" name="Obrázok 1" descr="LogoMVSR_7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MVSR_77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D37D3"/>
    <w:multiLevelType w:val="hybridMultilevel"/>
    <w:tmpl w:val="0A4EC240"/>
    <w:lvl w:ilvl="0" w:tplc="982438A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D1D24E4"/>
    <w:multiLevelType w:val="hybridMultilevel"/>
    <w:tmpl w:val="DCC2A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CA"/>
    <w:rsid w:val="000A7B80"/>
    <w:rsid w:val="00124E57"/>
    <w:rsid w:val="001E6C88"/>
    <w:rsid w:val="0023761D"/>
    <w:rsid w:val="00281D68"/>
    <w:rsid w:val="002E22B7"/>
    <w:rsid w:val="0030053A"/>
    <w:rsid w:val="00355C0F"/>
    <w:rsid w:val="00531FDE"/>
    <w:rsid w:val="005D4618"/>
    <w:rsid w:val="006474C0"/>
    <w:rsid w:val="006622AA"/>
    <w:rsid w:val="006B26DD"/>
    <w:rsid w:val="0070248F"/>
    <w:rsid w:val="009C6E9F"/>
    <w:rsid w:val="00A56A33"/>
    <w:rsid w:val="00B32120"/>
    <w:rsid w:val="00C83DCA"/>
    <w:rsid w:val="00D35620"/>
    <w:rsid w:val="00D43018"/>
    <w:rsid w:val="00D6328F"/>
    <w:rsid w:val="00E65170"/>
    <w:rsid w:val="00EE0267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A741C-776D-4F01-AD0F-97019C41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83DCA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DCA"/>
    <w:pPr>
      <w:ind w:left="708"/>
    </w:pPr>
  </w:style>
  <w:style w:type="paragraph" w:styleId="Zkladntext">
    <w:name w:val="Body Text"/>
    <w:basedOn w:val="Normlny"/>
    <w:link w:val="ZkladntextChar"/>
    <w:uiPriority w:val="99"/>
    <w:unhideWhenUsed/>
    <w:rsid w:val="00C83DCA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83DCA"/>
    <w:rPr>
      <w:rFonts w:eastAsia="Times New Roman" w:cs="Times New Roman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83DCA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E2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jecke-teplic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Miroslav Bros</cp:lastModifiedBy>
  <cp:revision>2</cp:revision>
  <dcterms:created xsi:type="dcterms:W3CDTF">2017-08-15T11:05:00Z</dcterms:created>
  <dcterms:modified xsi:type="dcterms:W3CDTF">2017-08-15T11:05:00Z</dcterms:modified>
</cp:coreProperties>
</file>