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3544" w14:textId="77777777" w:rsidR="0037299D" w:rsidRPr="00DB4724" w:rsidRDefault="0037299D" w:rsidP="00816A7B">
      <w:pPr>
        <w:pStyle w:val="Default"/>
        <w:rPr>
          <w:b/>
          <w:bCs/>
        </w:rPr>
      </w:pPr>
      <w:r w:rsidRPr="00DB4724">
        <w:rPr>
          <w:b/>
          <w:bCs/>
        </w:rPr>
        <w:t xml:space="preserve">Vážení občania, </w:t>
      </w:r>
    </w:p>
    <w:p w14:paraId="1E763E6F" w14:textId="77777777" w:rsidR="00E64080" w:rsidRDefault="008209A8" w:rsidP="00816A7B">
      <w:pPr>
        <w:ind w:firstLine="708"/>
        <w:jc w:val="both"/>
      </w:pPr>
      <w:r w:rsidRPr="00DB4724">
        <w:t xml:space="preserve">mesto od budúceho roka plánuje zaviesť </w:t>
      </w:r>
      <w:r w:rsidR="00052DE1" w:rsidRPr="00DB4724">
        <w:t xml:space="preserve">významné </w:t>
      </w:r>
      <w:r w:rsidRPr="00DB4724">
        <w:t xml:space="preserve">zmeny </w:t>
      </w:r>
      <w:r w:rsidR="00E64080" w:rsidRPr="00DB4724">
        <w:t>v systéme nakladania s komunálnym odpadom:</w:t>
      </w:r>
    </w:p>
    <w:p w14:paraId="3945DBCD" w14:textId="77777777" w:rsidR="00816A7B" w:rsidRPr="00DB4724" w:rsidRDefault="00816A7B" w:rsidP="00816A7B">
      <w:pPr>
        <w:ind w:firstLine="708"/>
        <w:jc w:val="both"/>
      </w:pPr>
    </w:p>
    <w:p w14:paraId="480E1925" w14:textId="77777777" w:rsidR="0037299D" w:rsidRPr="00193AA3" w:rsidRDefault="006724F5" w:rsidP="00816A7B">
      <w:pPr>
        <w:pStyle w:val="Odsekzoznamu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3AA3">
        <w:rPr>
          <w:rFonts w:ascii="Times New Roman" w:hAnsi="Times New Roman" w:cs="Times New Roman"/>
          <w:b/>
          <w:bCs/>
          <w:sz w:val="24"/>
          <w:szCs w:val="24"/>
        </w:rPr>
        <w:t>zavedenie elektronickej evidencie vývozov smetných nádob</w:t>
      </w:r>
      <w:r w:rsidR="00496A0A" w:rsidRPr="00193AA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209A8" w:rsidRPr="00193AA3">
        <w:rPr>
          <w:rFonts w:ascii="Times New Roman" w:hAnsi="Times New Roman" w:cs="Times New Roman"/>
          <w:sz w:val="24"/>
          <w:szCs w:val="24"/>
        </w:rPr>
        <w:t xml:space="preserve"> </w:t>
      </w:r>
      <w:r w:rsidR="00496A0A" w:rsidRPr="00193AA3">
        <w:rPr>
          <w:rFonts w:ascii="Times New Roman" w:hAnsi="Times New Roman" w:cs="Times New Roman"/>
          <w:sz w:val="24"/>
          <w:szCs w:val="24"/>
        </w:rPr>
        <w:t xml:space="preserve">Pri tomto systéme bude </w:t>
      </w:r>
      <w:r w:rsidR="008209A8" w:rsidRPr="00193AA3">
        <w:rPr>
          <w:rFonts w:ascii="Times New Roman" w:hAnsi="Times New Roman" w:cs="Times New Roman"/>
          <w:sz w:val="24"/>
          <w:szCs w:val="24"/>
        </w:rPr>
        <w:t xml:space="preserve"> každá smetná nádoba označená čipom alebo kódom</w:t>
      </w:r>
      <w:r w:rsidR="00C77B65" w:rsidRPr="00193AA3">
        <w:rPr>
          <w:rFonts w:ascii="Times New Roman" w:hAnsi="Times New Roman" w:cs="Times New Roman"/>
          <w:sz w:val="24"/>
          <w:szCs w:val="24"/>
        </w:rPr>
        <w:t>,</w:t>
      </w:r>
      <w:r w:rsidR="008209A8" w:rsidRPr="00193AA3">
        <w:rPr>
          <w:rFonts w:ascii="Times New Roman" w:hAnsi="Times New Roman" w:cs="Times New Roman"/>
          <w:sz w:val="24"/>
          <w:szCs w:val="24"/>
        </w:rPr>
        <w:t xml:space="preserve"> pri vývoze </w:t>
      </w:r>
      <w:r w:rsidR="00C77B65" w:rsidRPr="00193AA3">
        <w:rPr>
          <w:rFonts w:ascii="Times New Roman" w:hAnsi="Times New Roman" w:cs="Times New Roman"/>
          <w:sz w:val="24"/>
          <w:szCs w:val="24"/>
        </w:rPr>
        <w:t xml:space="preserve">bude </w:t>
      </w:r>
      <w:r w:rsidR="008209A8" w:rsidRPr="00193AA3">
        <w:rPr>
          <w:rFonts w:ascii="Times New Roman" w:hAnsi="Times New Roman" w:cs="Times New Roman"/>
          <w:sz w:val="24"/>
          <w:szCs w:val="24"/>
        </w:rPr>
        <w:t xml:space="preserve">zosnímaná a následne </w:t>
      </w:r>
      <w:r w:rsidR="00E64080" w:rsidRPr="00193AA3">
        <w:rPr>
          <w:rFonts w:ascii="Times New Roman" w:hAnsi="Times New Roman" w:cs="Times New Roman"/>
          <w:sz w:val="24"/>
          <w:szCs w:val="24"/>
        </w:rPr>
        <w:t xml:space="preserve">prostredníctvom elektronickej evidencie </w:t>
      </w:r>
      <w:r w:rsidR="008209A8" w:rsidRPr="00193AA3">
        <w:rPr>
          <w:rFonts w:ascii="Times New Roman" w:hAnsi="Times New Roman" w:cs="Times New Roman"/>
          <w:sz w:val="24"/>
          <w:szCs w:val="24"/>
        </w:rPr>
        <w:t xml:space="preserve">spárovaná s konkrétnym platcom poplatku za komunálne odpady. </w:t>
      </w:r>
      <w:r w:rsidRPr="00193AA3">
        <w:rPr>
          <w:rFonts w:ascii="Times New Roman" w:hAnsi="Times New Roman" w:cs="Times New Roman"/>
          <w:sz w:val="24"/>
          <w:szCs w:val="24"/>
        </w:rPr>
        <w:t>Evidovaním vývozov</w:t>
      </w:r>
      <w:r w:rsidR="008A5B60" w:rsidRPr="00193AA3">
        <w:rPr>
          <w:rFonts w:ascii="Times New Roman" w:hAnsi="Times New Roman" w:cs="Times New Roman"/>
          <w:sz w:val="24"/>
          <w:szCs w:val="24"/>
        </w:rPr>
        <w:t xml:space="preserve"> </w:t>
      </w:r>
      <w:r w:rsidR="002A72BB" w:rsidRPr="00193AA3">
        <w:rPr>
          <w:rFonts w:ascii="Times New Roman" w:hAnsi="Times New Roman" w:cs="Times New Roman"/>
          <w:sz w:val="24"/>
          <w:szCs w:val="24"/>
        </w:rPr>
        <w:t>sa</w:t>
      </w:r>
      <w:r w:rsidR="008209A8" w:rsidRPr="00193AA3">
        <w:rPr>
          <w:rFonts w:ascii="Times New Roman" w:hAnsi="Times New Roman" w:cs="Times New Roman"/>
          <w:sz w:val="24"/>
          <w:szCs w:val="24"/>
        </w:rPr>
        <w:t xml:space="preserve"> získa prehľad o skutočných vývozoch smetných nádob</w:t>
      </w:r>
      <w:r w:rsidR="004553BD" w:rsidRPr="00193AA3">
        <w:rPr>
          <w:rFonts w:ascii="Times New Roman" w:hAnsi="Times New Roman" w:cs="Times New Roman"/>
          <w:sz w:val="24"/>
          <w:szCs w:val="24"/>
        </w:rPr>
        <w:t xml:space="preserve"> </w:t>
      </w:r>
      <w:r w:rsidR="0008621F" w:rsidRPr="00193AA3">
        <w:rPr>
          <w:rFonts w:ascii="Times New Roman" w:hAnsi="Times New Roman" w:cs="Times New Roman"/>
          <w:sz w:val="24"/>
          <w:szCs w:val="24"/>
        </w:rPr>
        <w:t xml:space="preserve">a vytvorí sa možnosť úspor </w:t>
      </w:r>
      <w:r w:rsidR="008A5B60" w:rsidRPr="00193AA3">
        <w:rPr>
          <w:rFonts w:ascii="Times New Roman" w:hAnsi="Times New Roman" w:cs="Times New Roman"/>
          <w:sz w:val="24"/>
          <w:szCs w:val="24"/>
        </w:rPr>
        <w:t xml:space="preserve">domácností </w:t>
      </w:r>
      <w:r w:rsidR="0008621F" w:rsidRPr="00193AA3">
        <w:rPr>
          <w:rFonts w:ascii="Times New Roman" w:hAnsi="Times New Roman" w:cs="Times New Roman"/>
          <w:sz w:val="24"/>
          <w:szCs w:val="24"/>
        </w:rPr>
        <w:t>na poplatkoch</w:t>
      </w:r>
      <w:r w:rsidR="002A72BB" w:rsidRPr="00193AA3">
        <w:rPr>
          <w:rFonts w:ascii="Times New Roman" w:hAnsi="Times New Roman" w:cs="Times New Roman"/>
          <w:sz w:val="24"/>
          <w:szCs w:val="24"/>
        </w:rPr>
        <w:t xml:space="preserve">. </w:t>
      </w:r>
      <w:r w:rsidR="008A5B60" w:rsidRPr="00193AA3">
        <w:rPr>
          <w:rFonts w:ascii="Times New Roman" w:hAnsi="Times New Roman" w:cs="Times New Roman"/>
          <w:sz w:val="24"/>
          <w:szCs w:val="24"/>
        </w:rPr>
        <w:t>K</w:t>
      </w:r>
      <w:r w:rsidR="004553BD" w:rsidRPr="00193AA3">
        <w:rPr>
          <w:rFonts w:ascii="Times New Roman" w:hAnsi="Times New Roman" w:cs="Times New Roman"/>
          <w:sz w:val="24"/>
          <w:szCs w:val="24"/>
        </w:rPr>
        <w:t xml:space="preserve">aždá domácnosť </w:t>
      </w:r>
      <w:r w:rsidRPr="00193AA3">
        <w:rPr>
          <w:rFonts w:ascii="Times New Roman" w:hAnsi="Times New Roman" w:cs="Times New Roman"/>
          <w:sz w:val="24"/>
          <w:szCs w:val="24"/>
        </w:rPr>
        <w:t xml:space="preserve">bude mať </w:t>
      </w:r>
      <w:r w:rsidR="004553BD" w:rsidRPr="00193AA3">
        <w:rPr>
          <w:rFonts w:ascii="Times New Roman" w:hAnsi="Times New Roman" w:cs="Times New Roman"/>
          <w:sz w:val="24"/>
          <w:szCs w:val="24"/>
        </w:rPr>
        <w:t>možnosť zvoliť si veľkosť smetnej nádoby a</w:t>
      </w:r>
      <w:r w:rsidR="00A06CA2" w:rsidRPr="00193AA3">
        <w:rPr>
          <w:rFonts w:ascii="Times New Roman" w:hAnsi="Times New Roman" w:cs="Times New Roman"/>
          <w:sz w:val="24"/>
          <w:szCs w:val="24"/>
        </w:rPr>
        <w:t xml:space="preserve"> predpokladaný</w:t>
      </w:r>
      <w:r w:rsidR="004553BD" w:rsidRPr="00193AA3">
        <w:rPr>
          <w:rFonts w:ascii="Times New Roman" w:hAnsi="Times New Roman" w:cs="Times New Roman"/>
          <w:sz w:val="24"/>
          <w:szCs w:val="24"/>
        </w:rPr>
        <w:t> interval jej vývozu</w:t>
      </w:r>
      <w:r w:rsidR="00A06CA2" w:rsidRPr="00193AA3">
        <w:rPr>
          <w:rFonts w:ascii="Times New Roman" w:hAnsi="Times New Roman" w:cs="Times New Roman"/>
          <w:sz w:val="24"/>
          <w:szCs w:val="24"/>
        </w:rPr>
        <w:t xml:space="preserve"> (údaje prosíme uviesť do </w:t>
      </w:r>
      <w:r w:rsidR="00A06CA2" w:rsidRPr="00193AA3">
        <w:rPr>
          <w:rFonts w:ascii="Times New Roman" w:eastAsia="Times New Roman" w:hAnsi="Times New Roman" w:cs="Times New Roman"/>
          <w:sz w:val="24"/>
          <w:szCs w:val="24"/>
          <w:lang w:eastAsia="sk-SK"/>
        </w:rPr>
        <w:t>nižšie</w:t>
      </w:r>
      <w:r w:rsidR="00A06CA2" w:rsidRPr="00193AA3">
        <w:rPr>
          <w:rFonts w:ascii="Times New Roman" w:hAnsi="Times New Roman" w:cs="Times New Roman"/>
          <w:sz w:val="24"/>
          <w:szCs w:val="24"/>
        </w:rPr>
        <w:t xml:space="preserve"> uvedenej tabuľky)</w:t>
      </w:r>
      <w:r w:rsidR="004553BD" w:rsidRPr="00193AA3">
        <w:rPr>
          <w:rFonts w:ascii="Times New Roman" w:hAnsi="Times New Roman" w:cs="Times New Roman"/>
          <w:sz w:val="24"/>
          <w:szCs w:val="24"/>
        </w:rPr>
        <w:t xml:space="preserve">. </w:t>
      </w:r>
      <w:r w:rsidR="00496A0A" w:rsidRPr="00193AA3">
        <w:rPr>
          <w:rFonts w:ascii="Times New Roman" w:hAnsi="Times New Roman" w:cs="Times New Roman"/>
          <w:sz w:val="24"/>
          <w:szCs w:val="24"/>
        </w:rPr>
        <w:t>Pri určovaní poplatku za odpad sa</w:t>
      </w:r>
      <w:r w:rsidRPr="00193AA3">
        <w:rPr>
          <w:rFonts w:ascii="Times New Roman" w:hAnsi="Times New Roman" w:cs="Times New Roman"/>
          <w:sz w:val="24"/>
          <w:szCs w:val="24"/>
        </w:rPr>
        <w:t xml:space="preserve"> pristúpi k</w:t>
      </w:r>
      <w:r w:rsidR="004948D5" w:rsidRPr="00193AA3">
        <w:rPr>
          <w:rFonts w:ascii="Times New Roman" w:hAnsi="Times New Roman" w:cs="Times New Roman"/>
          <w:sz w:val="24"/>
          <w:szCs w:val="24"/>
        </w:rPr>
        <w:t>u</w:t>
      </w:r>
      <w:r w:rsidR="00496A0A" w:rsidRPr="00193AA3">
        <w:rPr>
          <w:rFonts w:ascii="Times New Roman" w:hAnsi="Times New Roman" w:cs="Times New Roman"/>
          <w:sz w:val="24"/>
          <w:szCs w:val="24"/>
        </w:rPr>
        <w:t xml:space="preserve"> zavedeniu </w:t>
      </w:r>
      <w:r w:rsidR="00D75015" w:rsidRPr="00193AA3">
        <w:rPr>
          <w:rFonts w:ascii="Times New Roman" w:hAnsi="Times New Roman" w:cs="Times New Roman"/>
          <w:sz w:val="24"/>
          <w:szCs w:val="24"/>
        </w:rPr>
        <w:t>systému finančného zvýhodňovania domácností, ktoré budú odpad</w:t>
      </w:r>
      <w:r w:rsidR="00AA5856" w:rsidRPr="00193AA3">
        <w:rPr>
          <w:rFonts w:ascii="Times New Roman" w:hAnsi="Times New Roman" w:cs="Times New Roman"/>
          <w:sz w:val="24"/>
          <w:szCs w:val="24"/>
        </w:rPr>
        <w:t xml:space="preserve"> </w:t>
      </w:r>
      <w:r w:rsidR="00D75015" w:rsidRPr="00193AA3">
        <w:rPr>
          <w:rFonts w:ascii="Times New Roman" w:hAnsi="Times New Roman" w:cs="Times New Roman"/>
          <w:sz w:val="24"/>
          <w:szCs w:val="24"/>
        </w:rPr>
        <w:t>triediť.</w:t>
      </w:r>
      <w:r w:rsidR="00A06CA2" w:rsidRPr="00193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779D4" w14:textId="77777777" w:rsidR="00816A7B" w:rsidRPr="00DB4724" w:rsidRDefault="00816A7B" w:rsidP="00816A7B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39AE9A" w14:textId="77777777" w:rsidR="00816A7B" w:rsidRPr="00816A7B" w:rsidRDefault="0086386E" w:rsidP="00816A7B">
      <w:pPr>
        <w:pStyle w:val="Odsekzoznamu"/>
        <w:numPr>
          <w:ilvl w:val="0"/>
          <w:numId w:val="7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4724">
        <w:rPr>
          <w:rFonts w:ascii="Times New Roman" w:hAnsi="Times New Roman" w:cs="Times New Roman"/>
          <w:b/>
          <w:bCs/>
          <w:sz w:val="24"/>
          <w:szCs w:val="24"/>
        </w:rPr>
        <w:t xml:space="preserve">čiastočné zavedenie zberu kuchynského odpadu. </w:t>
      </w:r>
      <w:r w:rsidRPr="00DB4724">
        <w:rPr>
          <w:rFonts w:ascii="Times New Roman" w:hAnsi="Times New Roman" w:cs="Times New Roman"/>
          <w:sz w:val="24"/>
          <w:szCs w:val="24"/>
        </w:rPr>
        <w:t xml:space="preserve">V súčasnosti si mesto z povinného zberu kuchynského odpadu uplatňuje výnimku, to znamená, že zabezpečením </w:t>
      </w:r>
      <w:proofErr w:type="spellStart"/>
      <w:r w:rsidRPr="00DB4724">
        <w:rPr>
          <w:rFonts w:ascii="Times New Roman" w:hAnsi="Times New Roman" w:cs="Times New Roman"/>
          <w:sz w:val="24"/>
          <w:szCs w:val="24"/>
        </w:rPr>
        <w:t>kompostérov</w:t>
      </w:r>
      <w:proofErr w:type="spellEnd"/>
      <w:r w:rsidRPr="00DB4724">
        <w:rPr>
          <w:rFonts w:ascii="Times New Roman" w:hAnsi="Times New Roman" w:cs="Times New Roman"/>
          <w:sz w:val="24"/>
          <w:szCs w:val="24"/>
        </w:rPr>
        <w:t xml:space="preserve"> pre všetky domácnosti </w:t>
      </w:r>
      <w:r w:rsidR="00AD4BF4">
        <w:rPr>
          <w:rFonts w:ascii="Times New Roman" w:hAnsi="Times New Roman" w:cs="Times New Roman"/>
          <w:sz w:val="24"/>
          <w:szCs w:val="24"/>
        </w:rPr>
        <w:t>nie sme povinní</w:t>
      </w:r>
      <w:r w:rsidRPr="00DB4724">
        <w:rPr>
          <w:rFonts w:ascii="Times New Roman" w:hAnsi="Times New Roman" w:cs="Times New Roman"/>
          <w:sz w:val="24"/>
          <w:szCs w:val="24"/>
        </w:rPr>
        <w:t xml:space="preserve"> zavádzať samostatný zber kuchynského odpadu. Ale vzhľadom na nedostatky tohto systému (zápach </w:t>
      </w:r>
      <w:proofErr w:type="spellStart"/>
      <w:r w:rsidRPr="00DB4724">
        <w:rPr>
          <w:rFonts w:ascii="Times New Roman" w:hAnsi="Times New Roman" w:cs="Times New Roman"/>
          <w:sz w:val="24"/>
          <w:szCs w:val="24"/>
        </w:rPr>
        <w:t>kompostérov</w:t>
      </w:r>
      <w:proofErr w:type="spellEnd"/>
      <w:r w:rsidRPr="00DB4724">
        <w:rPr>
          <w:rFonts w:ascii="Times New Roman" w:hAnsi="Times New Roman" w:cs="Times New Roman"/>
          <w:sz w:val="24"/>
          <w:szCs w:val="24"/>
        </w:rPr>
        <w:t xml:space="preserve"> na sídliskách, znečisťovanie </w:t>
      </w:r>
      <w:r w:rsidR="00816A7B" w:rsidRPr="00816A7B">
        <w:rPr>
          <w:rFonts w:ascii="Times New Roman" w:hAnsi="Times New Roman" w:cs="Times New Roman"/>
          <w:sz w:val="24"/>
          <w:szCs w:val="24"/>
        </w:rPr>
        <w:t>priestranstiev, neriešený kuchynský odpad živočíšneho pôvodu – vajcia, mlieko, mäso, kosti, ktoré sa nesmú kompostovať) mesto od budúceho roka zavedie samostatný zber kuchynského odpadu, ktorý bude povinný pre obyvateľov bytoviek</w:t>
      </w:r>
      <w:r w:rsidR="002550BB">
        <w:rPr>
          <w:rFonts w:ascii="Times New Roman" w:hAnsi="Times New Roman" w:cs="Times New Roman"/>
          <w:sz w:val="24"/>
          <w:szCs w:val="24"/>
        </w:rPr>
        <w:t>, ale aj</w:t>
      </w:r>
      <w:r w:rsidR="00816A7B" w:rsidRPr="00816A7B">
        <w:rPr>
          <w:rFonts w:ascii="Times New Roman" w:hAnsi="Times New Roman" w:cs="Times New Roman"/>
          <w:sz w:val="24"/>
          <w:szCs w:val="24"/>
        </w:rPr>
        <w:t xml:space="preserve"> pre obyvateľov novopostavených radových rodinných domov za kostolom v Rajeckých Tepliciach, kde pre nedostatok miesta nie je možné ku každému rodinnému domu umiestniť </w:t>
      </w:r>
      <w:proofErr w:type="spellStart"/>
      <w:r w:rsidR="00816A7B" w:rsidRPr="00816A7B">
        <w:rPr>
          <w:rFonts w:ascii="Times New Roman" w:hAnsi="Times New Roman" w:cs="Times New Roman"/>
          <w:sz w:val="24"/>
          <w:szCs w:val="24"/>
        </w:rPr>
        <w:t>kompostér</w:t>
      </w:r>
      <w:proofErr w:type="spellEnd"/>
      <w:r w:rsidR="00816A7B" w:rsidRPr="00816A7B">
        <w:rPr>
          <w:rFonts w:ascii="Times New Roman" w:hAnsi="Times New Roman" w:cs="Times New Roman"/>
          <w:sz w:val="24"/>
          <w:szCs w:val="24"/>
        </w:rPr>
        <w:t>.</w:t>
      </w:r>
    </w:p>
    <w:p w14:paraId="15EC3C10" w14:textId="77777777" w:rsidR="000F15F4" w:rsidRPr="00DB4724" w:rsidRDefault="00DB4724" w:rsidP="00816A7B">
      <w:pPr>
        <w:pStyle w:val="Odsekzoznamu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B4724">
        <w:rPr>
          <w:rFonts w:ascii="Times New Roman" w:hAnsi="Times New Roman" w:cs="Times New Roman"/>
          <w:sz w:val="20"/>
          <w:szCs w:val="20"/>
        </w:rPr>
        <w:t>pokračovanie na druhej strane</w:t>
      </w:r>
    </w:p>
    <w:p w14:paraId="22C8FDCB" w14:textId="77777777" w:rsidR="00DB4724" w:rsidRPr="00816A7B" w:rsidRDefault="00DB4724" w:rsidP="002B34CC">
      <w:pPr>
        <w:jc w:val="both"/>
        <w:rPr>
          <w:rFonts w:ascii="Arial" w:hAnsi="Arial" w:cs="Arial"/>
          <w:sz w:val="20"/>
          <w:szCs w:val="20"/>
        </w:rPr>
      </w:pPr>
      <w:r w:rsidRPr="00816A7B">
        <w:rPr>
          <w:sz w:val="20"/>
          <w:szCs w:val="20"/>
        </w:rPr>
        <w:t>tu odstrihnúť</w:t>
      </w:r>
      <w:r w:rsidRPr="00816A7B">
        <w:rPr>
          <w:rFonts w:ascii="Arial" w:hAnsi="Arial" w:cs="Arial"/>
          <w:sz w:val="20"/>
          <w:szCs w:val="20"/>
        </w:rPr>
        <w:t xml:space="preserve"> </w:t>
      </w:r>
    </w:p>
    <w:p w14:paraId="13BD0F45" w14:textId="77777777" w:rsidR="002B34CC" w:rsidRPr="00DB4724" w:rsidRDefault="00A325B8" w:rsidP="002B34CC">
      <w:pPr>
        <w:jc w:val="both"/>
      </w:pPr>
      <w:r>
        <w:rPr>
          <w:rFonts w:ascii="Arial" w:hAnsi="Arial" w:cs="Arial"/>
          <w:sz w:val="20"/>
          <w:szCs w:val="20"/>
        </w:rPr>
        <w:t xml:space="preserve">_ _ _ _ _ _ _ _ _ _ _ _ _ _ _ _ _ _ _ _ _ _ _ _ _ _ _ _ _ _ _ _ _ _ _ _ _ _ _ _ _ _ _ _ _ _ _ _ _ _ </w:t>
      </w:r>
      <w:r w:rsidR="00DB4724">
        <w:rPr>
          <w:rFonts w:ascii="Arial" w:hAnsi="Arial" w:cs="Arial"/>
          <w:sz w:val="20"/>
          <w:szCs w:val="20"/>
        </w:rPr>
        <w:softHyphen/>
      </w:r>
      <w:r w:rsidR="00DB4724">
        <w:rPr>
          <w:rFonts w:ascii="Arial" w:hAnsi="Arial" w:cs="Arial"/>
          <w:sz w:val="20"/>
          <w:szCs w:val="20"/>
        </w:rPr>
        <w:softHyphen/>
      </w:r>
      <w:r w:rsidR="00DB4724">
        <w:rPr>
          <w:rFonts w:ascii="Arial" w:hAnsi="Arial" w:cs="Arial"/>
          <w:sz w:val="20"/>
          <w:szCs w:val="20"/>
        </w:rPr>
        <w:softHyphen/>
      </w:r>
      <w:r w:rsidR="00DB4724">
        <w:rPr>
          <w:rFonts w:ascii="Arial" w:hAnsi="Arial" w:cs="Arial"/>
          <w:sz w:val="20"/>
          <w:szCs w:val="20"/>
        </w:rPr>
        <w:softHyphen/>
      </w:r>
      <w:r w:rsidR="00DB4724">
        <w:rPr>
          <w:rFonts w:ascii="Arial" w:hAnsi="Arial" w:cs="Arial"/>
          <w:sz w:val="20"/>
          <w:szCs w:val="20"/>
        </w:rPr>
        <w:softHyphen/>
        <w:t xml:space="preserve">_ _ _ _ </w:t>
      </w:r>
      <w:r>
        <w:rPr>
          <w:rFonts w:ascii="Arial" w:hAnsi="Arial" w:cs="Arial"/>
          <w:sz w:val="20"/>
          <w:szCs w:val="20"/>
        </w:rPr>
        <w:t xml:space="preserve">         </w:t>
      </w:r>
    </w:p>
    <w:p w14:paraId="56FF7839" w14:textId="77777777" w:rsidR="00EF20BB" w:rsidRDefault="00EF20BB" w:rsidP="00063FDE">
      <w:pPr>
        <w:jc w:val="both"/>
        <w:rPr>
          <w:b/>
          <w:bCs/>
        </w:rPr>
      </w:pPr>
    </w:p>
    <w:p w14:paraId="21B3F85A" w14:textId="77777777" w:rsidR="00A06CA2" w:rsidRPr="00DB4724" w:rsidRDefault="00A06CA2" w:rsidP="00063FDE">
      <w:pPr>
        <w:jc w:val="both"/>
        <w:rPr>
          <w:b/>
          <w:bCs/>
        </w:rPr>
      </w:pPr>
      <w:r w:rsidRPr="00DB4724">
        <w:rPr>
          <w:b/>
          <w:bCs/>
        </w:rPr>
        <w:t>Návratka</w:t>
      </w:r>
    </w:p>
    <w:p w14:paraId="104B5FC7" w14:textId="77777777" w:rsidR="00987256" w:rsidRDefault="000F24FB" w:rsidP="00063FDE">
      <w:pPr>
        <w:jc w:val="both"/>
      </w:pPr>
      <w:r w:rsidRPr="00DB4724">
        <w:rPr>
          <w:b/>
          <w:bCs/>
        </w:rPr>
        <w:t xml:space="preserve">V súvislosti s plánovanou zmenou systému vývozu odpadu </w:t>
      </w:r>
      <w:r w:rsidR="008A5B60" w:rsidRPr="00DB4724">
        <w:rPr>
          <w:b/>
          <w:bCs/>
        </w:rPr>
        <w:t>a</w:t>
      </w:r>
      <w:r w:rsidR="007363DF" w:rsidRPr="00DB4724">
        <w:rPr>
          <w:b/>
          <w:bCs/>
        </w:rPr>
        <w:t> čiastočným zavedením zberu kuchynského odpadu si</w:t>
      </w:r>
      <w:r w:rsidRPr="00DB4724">
        <w:rPr>
          <w:b/>
          <w:bCs/>
        </w:rPr>
        <w:t xml:space="preserve"> Vás dovoľujeme požiadať o</w:t>
      </w:r>
      <w:r w:rsidR="007363DF" w:rsidRPr="00DB4724">
        <w:rPr>
          <w:b/>
          <w:bCs/>
        </w:rPr>
        <w:t> poskytnutie informácií do tabuľky</w:t>
      </w:r>
      <w:r w:rsidR="00063FDE" w:rsidRPr="00DB4724">
        <w:rPr>
          <w:b/>
          <w:bCs/>
        </w:rPr>
        <w:t>.</w:t>
      </w:r>
      <w:r w:rsidR="00063FDE" w:rsidRPr="00DB4724">
        <w:t xml:space="preserve"> V prípade vlastníctva alebo užívania viacerých nehnuteľností v rôznych častiach mesta prosíme uviesť údaje samostatne ku každej nehnuteľnosti. </w:t>
      </w:r>
    </w:p>
    <w:p w14:paraId="36A608EB" w14:textId="17310FC5" w:rsidR="000F24FB" w:rsidRPr="00DB4724" w:rsidRDefault="00063FDE" w:rsidP="00063FDE">
      <w:pPr>
        <w:jc w:val="both"/>
      </w:pPr>
      <w:r w:rsidRPr="00DB4724">
        <w:t>Ak ide o bytový dom, výber veľkosti smetnej nádoby a intervalu vývozu je možný len po dohode vlastníkov</w:t>
      </w:r>
      <w:r w:rsidR="00680ABE">
        <w:t>.</w:t>
      </w:r>
      <w:r w:rsidRPr="00DB4724">
        <w:t xml:space="preserve"> Ak nedôjde k dohode, rozhoduje mesto. </w:t>
      </w:r>
      <w:r w:rsidR="004117C1">
        <w:tab/>
        <w:t xml:space="preserve">    </w:t>
      </w:r>
      <w:r w:rsidR="004117C1" w:rsidRPr="004117C1">
        <w:rPr>
          <w:sz w:val="20"/>
          <w:szCs w:val="20"/>
        </w:rPr>
        <w:t>pokračovanie na druhej strane</w:t>
      </w:r>
    </w:p>
    <w:tbl>
      <w:tblPr>
        <w:tblStyle w:val="Mriekatabuky"/>
        <w:tblpPr w:leftFromText="141" w:rightFromText="141" w:vertAnchor="text" w:tblpY="230"/>
        <w:tblW w:w="0" w:type="auto"/>
        <w:tblLook w:val="04A0" w:firstRow="1" w:lastRow="0" w:firstColumn="1" w:lastColumn="0" w:noHBand="0" w:noVBand="1"/>
      </w:tblPr>
      <w:tblGrid>
        <w:gridCol w:w="2753"/>
        <w:gridCol w:w="2434"/>
        <w:gridCol w:w="2321"/>
        <w:gridCol w:w="1554"/>
      </w:tblGrid>
      <w:tr w:rsidR="007363DF" w:rsidRPr="00DB4724" w14:paraId="357836B3" w14:textId="77777777" w:rsidTr="00870C25">
        <w:trPr>
          <w:trHeight w:val="873"/>
        </w:trPr>
        <w:tc>
          <w:tcPr>
            <w:tcW w:w="2753" w:type="dxa"/>
          </w:tcPr>
          <w:p w14:paraId="1AB0FEFB" w14:textId="77777777" w:rsidR="007363DF" w:rsidRPr="00AD4BF4" w:rsidRDefault="007363DF" w:rsidP="005558A7">
            <w:pPr>
              <w:jc w:val="both"/>
            </w:pPr>
            <w:r w:rsidRPr="00AD4BF4">
              <w:rPr>
                <w:b/>
                <w:bCs/>
              </w:rPr>
              <w:t>adresa nehnuteľností,</w:t>
            </w:r>
            <w:r w:rsidRPr="00AD4BF4">
              <w:t xml:space="preserve"> odkiaľ sa odpad vyváža </w:t>
            </w:r>
          </w:p>
          <w:p w14:paraId="1332B456" w14:textId="77777777" w:rsidR="007363DF" w:rsidRPr="00DB4724" w:rsidRDefault="007363DF" w:rsidP="005558A7">
            <w:pPr>
              <w:jc w:val="both"/>
            </w:pPr>
            <w:r w:rsidRPr="00AD4BF4">
              <w:t>(uviesť ulicu a číslo domu)</w:t>
            </w:r>
          </w:p>
        </w:tc>
        <w:tc>
          <w:tcPr>
            <w:tcW w:w="2434" w:type="dxa"/>
          </w:tcPr>
          <w:p w14:paraId="1B3CEFDB" w14:textId="77777777" w:rsidR="007363DF" w:rsidRPr="00AD4BF4" w:rsidRDefault="007363DF" w:rsidP="005558A7">
            <w:pPr>
              <w:jc w:val="both"/>
            </w:pPr>
            <w:r w:rsidRPr="00AD4BF4">
              <w:t xml:space="preserve">veľkosť smetnej nádoby - </w:t>
            </w:r>
          </w:p>
          <w:p w14:paraId="0BCA6945" w14:textId="77777777" w:rsidR="007363DF" w:rsidRPr="00AD4BF4" w:rsidRDefault="00886B04" w:rsidP="005558A7">
            <w:pPr>
              <w:jc w:val="both"/>
            </w:pPr>
            <w:r>
              <w:t>výber</w:t>
            </w:r>
            <w:r w:rsidR="007363DF" w:rsidRPr="00AD4BF4">
              <w:t xml:space="preserve"> z možností:</w:t>
            </w:r>
          </w:p>
          <w:p w14:paraId="6F354532" w14:textId="46C15BF6" w:rsidR="007363DF" w:rsidRPr="00AD4BF4" w:rsidRDefault="007363DF" w:rsidP="005558A7">
            <w:pPr>
              <w:jc w:val="both"/>
              <w:rPr>
                <w:b/>
                <w:bCs/>
              </w:rPr>
            </w:pPr>
            <w:r w:rsidRPr="00AD4BF4">
              <w:rPr>
                <w:b/>
                <w:bCs/>
              </w:rPr>
              <w:t>60l, 120l, 240l alebo 1100l</w:t>
            </w:r>
          </w:p>
          <w:p w14:paraId="69AC73CA" w14:textId="77777777" w:rsidR="007363DF" w:rsidRPr="00EE2152" w:rsidRDefault="007363DF" w:rsidP="005558A7">
            <w:pPr>
              <w:jc w:val="both"/>
              <w:rPr>
                <w:sz w:val="20"/>
                <w:szCs w:val="20"/>
              </w:rPr>
            </w:pPr>
            <w:r w:rsidRPr="00EE2152">
              <w:rPr>
                <w:sz w:val="20"/>
                <w:szCs w:val="20"/>
              </w:rPr>
              <w:t>(v súčasnosti rodinné domy používajú 110l plechové alebo 120l plastové, bytovky 1100l nádoby)</w:t>
            </w:r>
          </w:p>
        </w:tc>
        <w:tc>
          <w:tcPr>
            <w:tcW w:w="2321" w:type="dxa"/>
          </w:tcPr>
          <w:p w14:paraId="17E30A7D" w14:textId="77777777" w:rsidR="007363DF" w:rsidRPr="00AD4BF4" w:rsidRDefault="00A06CA2" w:rsidP="005558A7">
            <w:pPr>
              <w:jc w:val="both"/>
            </w:pPr>
            <w:r w:rsidRPr="00AD4BF4">
              <w:t xml:space="preserve">predpokladaný </w:t>
            </w:r>
            <w:r w:rsidR="007363DF" w:rsidRPr="00AD4BF4">
              <w:t>interval vývozu</w:t>
            </w:r>
            <w:r w:rsidR="00AD4BF4">
              <w:t xml:space="preserve"> </w:t>
            </w:r>
            <w:r w:rsidR="007363DF" w:rsidRPr="00AD4BF4">
              <w:t>smetnej nádoby</w:t>
            </w:r>
            <w:r w:rsidR="00B87EB5">
              <w:t xml:space="preserve"> -</w:t>
            </w:r>
          </w:p>
          <w:p w14:paraId="7C162BC8" w14:textId="77777777" w:rsidR="007363DF" w:rsidRPr="00AD4BF4" w:rsidRDefault="007363DF" w:rsidP="005558A7">
            <w:pPr>
              <w:jc w:val="both"/>
            </w:pPr>
            <w:r w:rsidRPr="00AD4BF4">
              <w:t>výber z možností:</w:t>
            </w:r>
          </w:p>
          <w:p w14:paraId="799A97B5" w14:textId="77777777" w:rsidR="00987256" w:rsidRPr="00AD4BF4" w:rsidRDefault="007363DF" w:rsidP="005558A7">
            <w:pPr>
              <w:jc w:val="both"/>
              <w:rPr>
                <w:b/>
                <w:bCs/>
              </w:rPr>
            </w:pPr>
            <w:r w:rsidRPr="00AD4BF4">
              <w:rPr>
                <w:b/>
                <w:bCs/>
              </w:rPr>
              <w:t xml:space="preserve">jedenkrát za týždeň, jedenkrát za dva týždne, </w:t>
            </w:r>
          </w:p>
          <w:p w14:paraId="3ABAE4EE" w14:textId="77777777" w:rsidR="007363DF" w:rsidRPr="00DB4724" w:rsidRDefault="007363DF" w:rsidP="005558A7">
            <w:pPr>
              <w:jc w:val="both"/>
              <w:rPr>
                <w:b/>
                <w:bCs/>
              </w:rPr>
            </w:pPr>
            <w:r w:rsidRPr="00AD4BF4">
              <w:rPr>
                <w:b/>
                <w:bCs/>
              </w:rPr>
              <w:t>jedenkrát za mesiac</w:t>
            </w:r>
          </w:p>
        </w:tc>
        <w:tc>
          <w:tcPr>
            <w:tcW w:w="1554" w:type="dxa"/>
          </w:tcPr>
          <w:p w14:paraId="2EED40C6" w14:textId="77777777" w:rsidR="007363DF" w:rsidRPr="00AD4BF4" w:rsidRDefault="007363DF" w:rsidP="005558A7">
            <w:pPr>
              <w:jc w:val="both"/>
            </w:pPr>
            <w:r w:rsidRPr="00AD4BF4">
              <w:t xml:space="preserve">Záujem o vývoz kuchynského odpadu </w:t>
            </w:r>
          </w:p>
          <w:p w14:paraId="5EDABC40" w14:textId="77777777" w:rsidR="007363DF" w:rsidRPr="00AD4BF4" w:rsidRDefault="007363DF" w:rsidP="005558A7">
            <w:pPr>
              <w:jc w:val="both"/>
            </w:pPr>
          </w:p>
          <w:p w14:paraId="0874D8AB" w14:textId="77777777" w:rsidR="007363DF" w:rsidRPr="00AD4BF4" w:rsidRDefault="007363DF" w:rsidP="005558A7">
            <w:pPr>
              <w:jc w:val="both"/>
              <w:rPr>
                <w:b/>
                <w:bCs/>
              </w:rPr>
            </w:pPr>
            <w:r w:rsidRPr="00AD4BF4">
              <w:rPr>
                <w:b/>
                <w:bCs/>
              </w:rPr>
              <w:t xml:space="preserve">uviesť </w:t>
            </w:r>
          </w:p>
          <w:p w14:paraId="05A8BD70" w14:textId="77777777" w:rsidR="007363DF" w:rsidRPr="00DB4724" w:rsidRDefault="007363DF" w:rsidP="005558A7">
            <w:pPr>
              <w:jc w:val="both"/>
            </w:pPr>
            <w:r w:rsidRPr="00AD4BF4">
              <w:rPr>
                <w:b/>
                <w:bCs/>
              </w:rPr>
              <w:t>áno alebo nie</w:t>
            </w:r>
          </w:p>
        </w:tc>
      </w:tr>
      <w:tr w:rsidR="007363DF" w:rsidRPr="00DB4724" w14:paraId="32E65CFF" w14:textId="77777777" w:rsidTr="00870C25">
        <w:trPr>
          <w:trHeight w:val="454"/>
        </w:trPr>
        <w:tc>
          <w:tcPr>
            <w:tcW w:w="2753" w:type="dxa"/>
          </w:tcPr>
          <w:p w14:paraId="5FD72FAA" w14:textId="77777777" w:rsidR="007363DF" w:rsidRPr="00DB4724" w:rsidRDefault="00AD4BF4" w:rsidP="005558A7">
            <w:pPr>
              <w:jc w:val="both"/>
            </w:pPr>
            <w:r>
              <w:t>1.</w:t>
            </w:r>
          </w:p>
        </w:tc>
        <w:tc>
          <w:tcPr>
            <w:tcW w:w="2434" w:type="dxa"/>
          </w:tcPr>
          <w:p w14:paraId="5D4C8744" w14:textId="77777777" w:rsidR="007363DF" w:rsidRPr="00DB4724" w:rsidRDefault="007363DF" w:rsidP="005558A7">
            <w:pPr>
              <w:jc w:val="both"/>
            </w:pPr>
          </w:p>
        </w:tc>
        <w:tc>
          <w:tcPr>
            <w:tcW w:w="2321" w:type="dxa"/>
          </w:tcPr>
          <w:p w14:paraId="5BEE14DE" w14:textId="77777777" w:rsidR="007363DF" w:rsidRPr="00DB4724" w:rsidRDefault="007363DF" w:rsidP="005558A7">
            <w:pPr>
              <w:jc w:val="both"/>
            </w:pPr>
          </w:p>
        </w:tc>
        <w:tc>
          <w:tcPr>
            <w:tcW w:w="1554" w:type="dxa"/>
          </w:tcPr>
          <w:p w14:paraId="57A36855" w14:textId="77777777" w:rsidR="007363DF" w:rsidRPr="00DB4724" w:rsidRDefault="007363DF" w:rsidP="005558A7">
            <w:pPr>
              <w:jc w:val="both"/>
            </w:pPr>
          </w:p>
        </w:tc>
      </w:tr>
      <w:tr w:rsidR="007363DF" w:rsidRPr="00DB4724" w14:paraId="4210C280" w14:textId="77777777" w:rsidTr="00870C25">
        <w:trPr>
          <w:trHeight w:val="454"/>
        </w:trPr>
        <w:tc>
          <w:tcPr>
            <w:tcW w:w="2753" w:type="dxa"/>
          </w:tcPr>
          <w:p w14:paraId="4A8A6D7D" w14:textId="77777777" w:rsidR="007363DF" w:rsidRPr="00DB4724" w:rsidRDefault="00AD4BF4" w:rsidP="005558A7">
            <w:pPr>
              <w:jc w:val="both"/>
            </w:pPr>
            <w:r>
              <w:t>2.</w:t>
            </w:r>
          </w:p>
        </w:tc>
        <w:tc>
          <w:tcPr>
            <w:tcW w:w="2434" w:type="dxa"/>
          </w:tcPr>
          <w:p w14:paraId="3B973FDC" w14:textId="77777777" w:rsidR="007363DF" w:rsidRPr="00DB4724" w:rsidRDefault="007363DF" w:rsidP="005558A7">
            <w:pPr>
              <w:jc w:val="both"/>
            </w:pPr>
          </w:p>
        </w:tc>
        <w:tc>
          <w:tcPr>
            <w:tcW w:w="2321" w:type="dxa"/>
          </w:tcPr>
          <w:p w14:paraId="3479A088" w14:textId="77777777" w:rsidR="007363DF" w:rsidRPr="00DB4724" w:rsidRDefault="007363DF" w:rsidP="005558A7">
            <w:pPr>
              <w:jc w:val="both"/>
            </w:pPr>
          </w:p>
        </w:tc>
        <w:tc>
          <w:tcPr>
            <w:tcW w:w="1554" w:type="dxa"/>
          </w:tcPr>
          <w:p w14:paraId="3910516E" w14:textId="77777777" w:rsidR="007363DF" w:rsidRPr="00DB4724" w:rsidRDefault="007363DF" w:rsidP="005558A7">
            <w:pPr>
              <w:jc w:val="both"/>
            </w:pPr>
          </w:p>
        </w:tc>
      </w:tr>
      <w:tr w:rsidR="007363DF" w:rsidRPr="00DB4724" w14:paraId="28ABCD2A" w14:textId="77777777" w:rsidTr="00870C25">
        <w:trPr>
          <w:trHeight w:val="454"/>
        </w:trPr>
        <w:tc>
          <w:tcPr>
            <w:tcW w:w="2753" w:type="dxa"/>
          </w:tcPr>
          <w:p w14:paraId="180284AA" w14:textId="77777777" w:rsidR="007363DF" w:rsidRPr="00DB4724" w:rsidRDefault="00AD4BF4" w:rsidP="005558A7">
            <w:pPr>
              <w:jc w:val="both"/>
            </w:pPr>
            <w:r>
              <w:t>3.</w:t>
            </w:r>
          </w:p>
        </w:tc>
        <w:tc>
          <w:tcPr>
            <w:tcW w:w="2434" w:type="dxa"/>
          </w:tcPr>
          <w:p w14:paraId="33A83145" w14:textId="77777777" w:rsidR="007363DF" w:rsidRPr="00DB4724" w:rsidRDefault="007363DF" w:rsidP="005558A7">
            <w:pPr>
              <w:jc w:val="both"/>
            </w:pPr>
          </w:p>
        </w:tc>
        <w:tc>
          <w:tcPr>
            <w:tcW w:w="2321" w:type="dxa"/>
          </w:tcPr>
          <w:p w14:paraId="5676F0CB" w14:textId="77777777" w:rsidR="007363DF" w:rsidRPr="00DB4724" w:rsidRDefault="007363DF" w:rsidP="005558A7">
            <w:pPr>
              <w:jc w:val="both"/>
            </w:pPr>
          </w:p>
        </w:tc>
        <w:tc>
          <w:tcPr>
            <w:tcW w:w="1554" w:type="dxa"/>
          </w:tcPr>
          <w:p w14:paraId="2C007596" w14:textId="77777777" w:rsidR="007363DF" w:rsidRPr="00DB4724" w:rsidRDefault="007363DF" w:rsidP="005558A7">
            <w:pPr>
              <w:jc w:val="both"/>
            </w:pPr>
          </w:p>
        </w:tc>
      </w:tr>
    </w:tbl>
    <w:p w14:paraId="00AEB789" w14:textId="77777777" w:rsidR="00A325B8" w:rsidRPr="00816A7B" w:rsidRDefault="00A325B8" w:rsidP="00816A7B">
      <w:pPr>
        <w:jc w:val="both"/>
      </w:pPr>
      <w:r w:rsidRPr="00816A7B">
        <w:lastRenderedPageBreak/>
        <w:t xml:space="preserve">Možnosť samostatného vývozu kuchynského odpadu ponúkame aj domácnostiam, ktoré bývajú v rodinných domoch. Záujem alebo nezáujem o vývoz kuchynského odpadu z Vašej domácnosti </w:t>
      </w:r>
      <w:r w:rsidR="00CC32C8">
        <w:t>je potrebné</w:t>
      </w:r>
      <w:r w:rsidRPr="00816A7B">
        <w:t xml:space="preserve"> uviesť do tabuľky.</w:t>
      </w:r>
    </w:p>
    <w:p w14:paraId="49C3A829" w14:textId="77777777" w:rsidR="00A325B8" w:rsidRPr="00816A7B" w:rsidRDefault="00A325B8" w:rsidP="00816A7B">
      <w:pPr>
        <w:pStyle w:val="Odsekzoznamu"/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16A7B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Službu vývozu kuchynského odpadu a následného zhodnotenia si budú uhrádzať iba tie domácnosti, ktoré si vývoz prihlásia</w:t>
      </w:r>
      <w:r w:rsidR="00CC32C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816A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</w:t>
      </w:r>
      <w:r w:rsidR="002550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v ich prípade </w:t>
      </w:r>
      <w:r w:rsidRPr="00816A7B">
        <w:rPr>
          <w:rFonts w:ascii="Times New Roman" w:eastAsia="Times New Roman" w:hAnsi="Times New Roman" w:cs="Times New Roman"/>
          <w:sz w:val="24"/>
          <w:szCs w:val="24"/>
          <w:lang w:eastAsia="sk-SK"/>
        </w:rPr>
        <w:t>vývoz povinný vzhľadom na existujúce okolnosti. Interval vývozu je minimálne jedenkrát za týždeň.</w:t>
      </w:r>
    </w:p>
    <w:p w14:paraId="7216F8DF" w14:textId="77777777" w:rsidR="00EE2152" w:rsidRDefault="00CC32C8" w:rsidP="00816A7B">
      <w:pPr>
        <w:jc w:val="both"/>
      </w:pPr>
      <w:r w:rsidRPr="00EE2152">
        <w:t>Zároveň Vám oznamujeme, že z</w:t>
      </w:r>
      <w:r w:rsidR="002550BB" w:rsidRPr="00EE2152">
        <w:t xml:space="preserve"> dôvodu potreby rozšírenia </w:t>
      </w:r>
      <w:r w:rsidR="00842875" w:rsidRPr="00EE2152">
        <w:t>možností</w:t>
      </w:r>
      <w:r w:rsidR="002550BB" w:rsidRPr="00EE2152">
        <w:t xml:space="preserve"> triedenia odpadu bude pre občanov </w:t>
      </w:r>
      <w:r w:rsidR="005B51A0" w:rsidRPr="00EE2152">
        <w:rPr>
          <w:b/>
          <w:bCs/>
          <w:highlight w:val="lightGray"/>
        </w:rPr>
        <w:t xml:space="preserve">od 20. marca 2023 </w:t>
      </w:r>
      <w:r w:rsidR="002550BB" w:rsidRPr="00EE2152">
        <w:rPr>
          <w:b/>
          <w:bCs/>
          <w:highlight w:val="lightGray"/>
        </w:rPr>
        <w:t>k</w:t>
      </w:r>
      <w:r w:rsidR="005B51A0" w:rsidRPr="00EE2152">
        <w:rPr>
          <w:b/>
          <w:bCs/>
          <w:highlight w:val="lightGray"/>
        </w:rPr>
        <w:t xml:space="preserve">aždý párny týždeň v sobotu otvorená prevádzka technických služieb </w:t>
      </w:r>
      <w:r w:rsidR="005B51A0" w:rsidRPr="00F8041E">
        <w:rPr>
          <w:b/>
          <w:bCs/>
          <w:highlight w:val="lightGray"/>
        </w:rPr>
        <w:t>mesta</w:t>
      </w:r>
      <w:r w:rsidR="005B51A0" w:rsidRPr="00F8041E">
        <w:rPr>
          <w:highlight w:val="lightGray"/>
        </w:rPr>
        <w:t xml:space="preserve"> </w:t>
      </w:r>
      <w:r w:rsidR="00F8041E" w:rsidRPr="00F8041E">
        <w:rPr>
          <w:b/>
          <w:bCs/>
          <w:highlight w:val="lightGray"/>
        </w:rPr>
        <w:t>v</w:t>
      </w:r>
      <w:r w:rsidR="00F8041E" w:rsidRPr="00EE2152">
        <w:rPr>
          <w:b/>
          <w:bCs/>
          <w:highlight w:val="lightGray"/>
        </w:rPr>
        <w:t> čase od 7,00 hod. do 13,00 hod</w:t>
      </w:r>
      <w:r w:rsidR="00F8041E">
        <w:rPr>
          <w:b/>
          <w:bCs/>
        </w:rPr>
        <w:t xml:space="preserve">. </w:t>
      </w:r>
      <w:r w:rsidR="00F8041E" w:rsidRPr="00F8041E">
        <w:t>Prevádzka sa nachádza</w:t>
      </w:r>
      <w:r w:rsidR="00F8041E">
        <w:rPr>
          <w:b/>
          <w:bCs/>
        </w:rPr>
        <w:t xml:space="preserve"> </w:t>
      </w:r>
      <w:r w:rsidR="00F8041E" w:rsidRPr="00EE2152">
        <w:t xml:space="preserve">na ulici </w:t>
      </w:r>
      <w:proofErr w:type="spellStart"/>
      <w:r w:rsidR="00F8041E" w:rsidRPr="00EE2152">
        <w:t>Kuneradská</w:t>
      </w:r>
      <w:proofErr w:type="spellEnd"/>
      <w:r w:rsidR="00F8041E" w:rsidRPr="00EE2152">
        <w:t xml:space="preserve"> cesta č. 51/71</w:t>
      </w:r>
      <w:r w:rsidR="00F8041E">
        <w:t xml:space="preserve"> </w:t>
      </w:r>
      <w:r w:rsidR="002550BB" w:rsidRPr="00EE2152">
        <w:t xml:space="preserve">v Rajeckých Tepliciach </w:t>
      </w:r>
      <w:r w:rsidR="005B51A0" w:rsidRPr="00EE2152">
        <w:t xml:space="preserve">(vedľa </w:t>
      </w:r>
      <w:r w:rsidR="005B51A0" w:rsidRPr="00F8041E">
        <w:t>požiarnej zbrojnice)</w:t>
      </w:r>
      <w:r w:rsidR="00772A0A" w:rsidRPr="005B18CD">
        <w:t>.</w:t>
      </w:r>
      <w:r w:rsidR="002550BB" w:rsidRPr="00EE2152">
        <w:t xml:space="preserve"> </w:t>
      </w:r>
    </w:p>
    <w:p w14:paraId="76566F5B" w14:textId="77777777" w:rsidR="00216256" w:rsidRPr="00EE2152" w:rsidRDefault="002550BB" w:rsidP="00816A7B">
      <w:pPr>
        <w:jc w:val="both"/>
      </w:pPr>
      <w:r w:rsidRPr="00EE2152">
        <w:t xml:space="preserve">Občania budú môcť </w:t>
      </w:r>
      <w:r w:rsidR="00842875" w:rsidRPr="00EE2152">
        <w:t xml:space="preserve">bezplatne </w:t>
      </w:r>
      <w:r w:rsidRPr="00EE2152">
        <w:t>odovzdávať tieto druhy odpadov:</w:t>
      </w:r>
    </w:p>
    <w:p w14:paraId="6CFAE912" w14:textId="77777777" w:rsidR="00CB0140" w:rsidRPr="00B64DB2" w:rsidRDefault="00CB0140" w:rsidP="00EE2152">
      <w:pPr>
        <w:jc w:val="both"/>
        <w:rPr>
          <w:sz w:val="16"/>
          <w:szCs w:val="16"/>
        </w:rPr>
      </w:pPr>
    </w:p>
    <w:p w14:paraId="70CC50D8" w14:textId="77777777" w:rsidR="009111A2" w:rsidRDefault="00216256" w:rsidP="00EE2152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152">
        <w:rPr>
          <w:rFonts w:ascii="Times New Roman" w:hAnsi="Times New Roman" w:cs="Times New Roman"/>
          <w:sz w:val="24"/>
          <w:szCs w:val="24"/>
        </w:rPr>
        <w:t xml:space="preserve">papier, </w:t>
      </w:r>
      <w:r w:rsidR="002550BB" w:rsidRPr="00EE2152">
        <w:rPr>
          <w:rFonts w:ascii="Times New Roman" w:hAnsi="Times New Roman" w:cs="Times New Roman"/>
          <w:sz w:val="24"/>
          <w:szCs w:val="24"/>
        </w:rPr>
        <w:t xml:space="preserve"> </w:t>
      </w:r>
      <w:r w:rsidRPr="00EE2152">
        <w:rPr>
          <w:rFonts w:ascii="Times New Roman" w:hAnsi="Times New Roman" w:cs="Times New Roman"/>
          <w:sz w:val="24"/>
          <w:szCs w:val="24"/>
        </w:rPr>
        <w:t xml:space="preserve">sklo, </w:t>
      </w:r>
      <w:r w:rsidR="002550BB" w:rsidRPr="00EE2152">
        <w:rPr>
          <w:rFonts w:ascii="Times New Roman" w:hAnsi="Times New Roman" w:cs="Times New Roman"/>
          <w:sz w:val="24"/>
          <w:szCs w:val="24"/>
        </w:rPr>
        <w:tab/>
      </w:r>
      <w:r w:rsidRPr="00EE2152">
        <w:rPr>
          <w:rFonts w:ascii="Times New Roman" w:hAnsi="Times New Roman" w:cs="Times New Roman"/>
          <w:sz w:val="24"/>
          <w:szCs w:val="24"/>
        </w:rPr>
        <w:t xml:space="preserve">plasty + kovy + </w:t>
      </w:r>
      <w:proofErr w:type="spellStart"/>
      <w:r w:rsidRPr="00EE2152">
        <w:rPr>
          <w:rFonts w:ascii="Times New Roman" w:hAnsi="Times New Roman" w:cs="Times New Roman"/>
          <w:sz w:val="24"/>
          <w:szCs w:val="24"/>
        </w:rPr>
        <w:t>tetrapaky</w:t>
      </w:r>
      <w:proofErr w:type="spellEnd"/>
      <w:r w:rsidR="00CB0140" w:rsidRPr="00EE2152">
        <w:rPr>
          <w:rFonts w:ascii="Times New Roman" w:hAnsi="Times New Roman" w:cs="Times New Roman"/>
          <w:sz w:val="24"/>
          <w:szCs w:val="24"/>
        </w:rPr>
        <w:t xml:space="preserve">, </w:t>
      </w:r>
      <w:r w:rsidR="002550BB" w:rsidRPr="00EE21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4671AA" w14:textId="77777777" w:rsidR="00216256" w:rsidRPr="00EE2152" w:rsidRDefault="00EE2152" w:rsidP="00EE2152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152">
        <w:rPr>
          <w:rFonts w:ascii="Times New Roman" w:hAnsi="Times New Roman" w:cs="Times New Roman"/>
          <w:sz w:val="24"/>
          <w:szCs w:val="24"/>
        </w:rPr>
        <w:t xml:space="preserve">neznečistené šatstvo, textil, topánky, hračky, kabelky, </w:t>
      </w:r>
    </w:p>
    <w:p w14:paraId="4E83890F" w14:textId="59B45855" w:rsidR="00CB0140" w:rsidRPr="00EE2152" w:rsidRDefault="00216256" w:rsidP="00EE2152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152">
        <w:rPr>
          <w:rFonts w:ascii="Times New Roman" w:hAnsi="Times New Roman" w:cs="Times New Roman"/>
          <w:sz w:val="24"/>
          <w:szCs w:val="24"/>
        </w:rPr>
        <w:t>odpad zo záhrad</w:t>
      </w:r>
      <w:r w:rsidR="00B27D90">
        <w:rPr>
          <w:rFonts w:ascii="Times New Roman" w:hAnsi="Times New Roman" w:cs="Times New Roman"/>
          <w:sz w:val="24"/>
          <w:szCs w:val="24"/>
        </w:rPr>
        <w:t xml:space="preserve"> (okrem konárov)</w:t>
      </w:r>
      <w:r w:rsidR="00CB0140" w:rsidRPr="00EE2152">
        <w:rPr>
          <w:rFonts w:ascii="Times New Roman" w:hAnsi="Times New Roman" w:cs="Times New Roman"/>
          <w:sz w:val="24"/>
          <w:szCs w:val="24"/>
        </w:rPr>
        <w:t xml:space="preserve">, </w:t>
      </w:r>
      <w:r w:rsidR="002550BB" w:rsidRPr="00EE2152">
        <w:rPr>
          <w:rFonts w:ascii="Times New Roman" w:hAnsi="Times New Roman" w:cs="Times New Roman"/>
          <w:sz w:val="24"/>
          <w:szCs w:val="24"/>
        </w:rPr>
        <w:t xml:space="preserve">  </w:t>
      </w:r>
      <w:r w:rsidR="00CB0140" w:rsidRPr="00EE2152">
        <w:rPr>
          <w:rFonts w:ascii="Times New Roman" w:hAnsi="Times New Roman" w:cs="Times New Roman"/>
          <w:sz w:val="24"/>
          <w:szCs w:val="24"/>
        </w:rPr>
        <w:t>jedlé oleje a</w:t>
      </w:r>
      <w:r w:rsidR="00EE2152">
        <w:rPr>
          <w:rFonts w:ascii="Times New Roman" w:hAnsi="Times New Roman" w:cs="Times New Roman"/>
          <w:sz w:val="24"/>
          <w:szCs w:val="24"/>
        </w:rPr>
        <w:t> </w:t>
      </w:r>
      <w:r w:rsidR="00CB0140" w:rsidRPr="00EE2152">
        <w:rPr>
          <w:rFonts w:ascii="Times New Roman" w:hAnsi="Times New Roman" w:cs="Times New Roman"/>
          <w:sz w:val="24"/>
          <w:szCs w:val="24"/>
        </w:rPr>
        <w:t>tuky</w:t>
      </w:r>
      <w:r w:rsidR="00EE2152">
        <w:rPr>
          <w:rFonts w:ascii="Times New Roman" w:hAnsi="Times New Roman" w:cs="Times New Roman"/>
          <w:sz w:val="24"/>
          <w:szCs w:val="24"/>
        </w:rPr>
        <w:t>,</w:t>
      </w:r>
    </w:p>
    <w:p w14:paraId="272DD96B" w14:textId="77777777" w:rsidR="009111A2" w:rsidRDefault="00216256" w:rsidP="00EE2152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152">
        <w:rPr>
          <w:rFonts w:ascii="Times New Roman" w:hAnsi="Times New Roman" w:cs="Times New Roman"/>
          <w:sz w:val="24"/>
          <w:szCs w:val="24"/>
        </w:rPr>
        <w:t>nebezpečný odpad (motorové oleje, zvyšky farieb, rozpúšťadiel, hnojív a pod. a obaly nimi znečistené</w:t>
      </w:r>
      <w:r w:rsidR="00BE6F4D">
        <w:rPr>
          <w:rFonts w:ascii="Times New Roman" w:hAnsi="Times New Roman" w:cs="Times New Roman"/>
          <w:sz w:val="24"/>
          <w:szCs w:val="24"/>
        </w:rPr>
        <w:t>)</w:t>
      </w:r>
      <w:r w:rsidR="002550BB" w:rsidRPr="00EE2152">
        <w:rPr>
          <w:rFonts w:ascii="Times New Roman" w:hAnsi="Times New Roman" w:cs="Times New Roman"/>
          <w:sz w:val="24"/>
          <w:szCs w:val="24"/>
        </w:rPr>
        <w:t>,</w:t>
      </w:r>
    </w:p>
    <w:p w14:paraId="24FAB6F6" w14:textId="5D4AA6FB" w:rsidR="00CB0140" w:rsidRPr="00EE2152" w:rsidRDefault="00EE2152" w:rsidP="00EE2152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152">
        <w:rPr>
          <w:rFonts w:ascii="Times New Roman" w:hAnsi="Times New Roman" w:cs="Times New Roman"/>
          <w:sz w:val="24"/>
          <w:szCs w:val="24"/>
        </w:rPr>
        <w:t>elekt</w:t>
      </w:r>
      <w:r w:rsidR="001B1B2A">
        <w:rPr>
          <w:rFonts w:ascii="Times New Roman" w:hAnsi="Times New Roman" w:cs="Times New Roman"/>
          <w:sz w:val="24"/>
          <w:szCs w:val="24"/>
        </w:rPr>
        <w:t>r</w:t>
      </w:r>
      <w:r w:rsidRPr="00EE2152">
        <w:rPr>
          <w:rFonts w:ascii="Times New Roman" w:hAnsi="Times New Roman" w:cs="Times New Roman"/>
          <w:sz w:val="24"/>
          <w:szCs w:val="24"/>
        </w:rPr>
        <w:t>oodpad</w:t>
      </w:r>
      <w:proofErr w:type="spellEnd"/>
      <w:r w:rsidRPr="00EE2152">
        <w:rPr>
          <w:rFonts w:ascii="Times New Roman" w:hAnsi="Times New Roman" w:cs="Times New Roman"/>
          <w:sz w:val="24"/>
          <w:szCs w:val="24"/>
        </w:rPr>
        <w:t>,  batérie,  akumulátory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149D415" w14:textId="77777777" w:rsidR="009111A2" w:rsidRDefault="00CB0140" w:rsidP="00EE2152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152">
        <w:rPr>
          <w:rFonts w:ascii="Times New Roman" w:hAnsi="Times New Roman" w:cs="Times New Roman"/>
          <w:sz w:val="24"/>
          <w:szCs w:val="24"/>
        </w:rPr>
        <w:t xml:space="preserve">objemný odpad (nábytok musí byť rozmontovaný) a </w:t>
      </w:r>
    </w:p>
    <w:p w14:paraId="485A05DE" w14:textId="77777777" w:rsidR="00CB0140" w:rsidRPr="00EE2152" w:rsidRDefault="00CB0140" w:rsidP="00EE2152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2152">
        <w:rPr>
          <w:rFonts w:ascii="Times New Roman" w:hAnsi="Times New Roman" w:cs="Times New Roman"/>
          <w:sz w:val="24"/>
          <w:szCs w:val="24"/>
        </w:rPr>
        <w:t>vytriedený drobný stavebný odpad (zmesi muriva, betónu, tehál, obkladov, škridiel).</w:t>
      </w:r>
      <w:r w:rsidR="00216256" w:rsidRPr="00EE21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61A98" w14:textId="77777777" w:rsidR="00CB0140" w:rsidRDefault="00CB0140" w:rsidP="00816A7B">
      <w:pPr>
        <w:jc w:val="both"/>
      </w:pPr>
      <w:r>
        <w:t>Pri odovzdávaní odpadu je potrebné predložiť občiansky preukaz.</w:t>
      </w:r>
    </w:p>
    <w:p w14:paraId="7817136E" w14:textId="77777777" w:rsidR="00CE0852" w:rsidRPr="00975E16" w:rsidRDefault="00CE0852" w:rsidP="005B51A0">
      <w:pPr>
        <w:jc w:val="both"/>
        <w:rPr>
          <w:sz w:val="18"/>
          <w:szCs w:val="18"/>
        </w:rPr>
      </w:pPr>
    </w:p>
    <w:p w14:paraId="2851577A" w14:textId="77777777" w:rsidR="005B51A0" w:rsidRPr="00816A7B" w:rsidRDefault="005B51A0" w:rsidP="005B51A0">
      <w:pPr>
        <w:jc w:val="both"/>
        <w:rPr>
          <w:rFonts w:ascii="Arial" w:hAnsi="Arial" w:cs="Arial"/>
          <w:sz w:val="20"/>
          <w:szCs w:val="20"/>
        </w:rPr>
      </w:pPr>
      <w:r w:rsidRPr="00816A7B">
        <w:rPr>
          <w:sz w:val="20"/>
          <w:szCs w:val="20"/>
        </w:rPr>
        <w:t>tu odstrihnúť</w:t>
      </w:r>
      <w:r w:rsidRPr="00816A7B">
        <w:rPr>
          <w:rFonts w:ascii="Arial" w:hAnsi="Arial" w:cs="Arial"/>
          <w:sz w:val="20"/>
          <w:szCs w:val="20"/>
        </w:rPr>
        <w:t xml:space="preserve"> </w:t>
      </w:r>
    </w:p>
    <w:p w14:paraId="5395A82E" w14:textId="77777777" w:rsidR="005B51A0" w:rsidRPr="00DB4724" w:rsidRDefault="005B51A0" w:rsidP="005B51A0">
      <w:pPr>
        <w:jc w:val="both"/>
      </w:pPr>
      <w:r>
        <w:rPr>
          <w:rFonts w:ascii="Arial" w:hAnsi="Arial" w:cs="Arial"/>
          <w:sz w:val="20"/>
          <w:szCs w:val="20"/>
        </w:rPr>
        <w:t xml:space="preserve">_ _ _ _ _ _ _ _ _ _ _ _ _ _ _ _ _ _ _ _ _ _ _ _ _ _ _ _ _ _ _ _ _ _ _ _ _ _ _ _ _ _ _ _ _ _ _ _ _ _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 xml:space="preserve">_ _ _ _          </w:t>
      </w:r>
    </w:p>
    <w:p w14:paraId="2F61C3C7" w14:textId="77777777" w:rsidR="00816A7B" w:rsidRDefault="00816A7B" w:rsidP="00816A7B">
      <w:pPr>
        <w:jc w:val="both"/>
        <w:rPr>
          <w:b/>
          <w:bCs/>
        </w:rPr>
      </w:pPr>
    </w:p>
    <w:p w14:paraId="54A085AE" w14:textId="77777777" w:rsidR="00816A7B" w:rsidRDefault="00816A7B" w:rsidP="00816A7B">
      <w:pPr>
        <w:jc w:val="both"/>
        <w:rPr>
          <w:b/>
          <w:bCs/>
        </w:rPr>
      </w:pPr>
    </w:p>
    <w:p w14:paraId="2D353CA1" w14:textId="77777777" w:rsidR="00816A7B" w:rsidRDefault="00816A7B" w:rsidP="00816A7B">
      <w:pPr>
        <w:jc w:val="both"/>
        <w:rPr>
          <w:b/>
          <w:bCs/>
        </w:rPr>
      </w:pPr>
    </w:p>
    <w:p w14:paraId="6E63ACD9" w14:textId="77777777" w:rsidR="00816A7B" w:rsidRPr="00842875" w:rsidRDefault="00816A7B" w:rsidP="00816A7B">
      <w:pPr>
        <w:jc w:val="both"/>
      </w:pPr>
      <w:r w:rsidRPr="00816A7B">
        <w:rPr>
          <w:b/>
          <w:bCs/>
        </w:rPr>
        <w:t>Návratku s vyplnenými údajmi prosíme doručiť</w:t>
      </w:r>
      <w:r>
        <w:rPr>
          <w:b/>
          <w:bCs/>
        </w:rPr>
        <w:t xml:space="preserve"> do konca marca </w:t>
      </w:r>
      <w:r w:rsidRPr="00816A7B">
        <w:rPr>
          <w:b/>
          <w:bCs/>
        </w:rPr>
        <w:t xml:space="preserve">na mestský úrad </w:t>
      </w:r>
      <w:r w:rsidRPr="00816A7B">
        <w:t xml:space="preserve">(na sekretariát </w:t>
      </w:r>
      <w:proofErr w:type="spellStart"/>
      <w:r w:rsidRPr="00816A7B">
        <w:t>č.d</w:t>
      </w:r>
      <w:proofErr w:type="spellEnd"/>
      <w:r w:rsidRPr="00816A7B">
        <w:t xml:space="preserve">. 63 alebo referát životného prostredia </w:t>
      </w:r>
      <w:proofErr w:type="spellStart"/>
      <w:r w:rsidRPr="00816A7B">
        <w:t>č.d</w:t>
      </w:r>
      <w:proofErr w:type="spellEnd"/>
      <w:r w:rsidRPr="00816A7B">
        <w:t>. 61, do schránky pri vstupe do budovy úradu od námestia</w:t>
      </w:r>
      <w:r>
        <w:t xml:space="preserve">, poštou </w:t>
      </w:r>
      <w:r w:rsidRPr="00816A7B">
        <w:t>ale</w:t>
      </w:r>
      <w:r>
        <w:t>b</w:t>
      </w:r>
      <w:r w:rsidRPr="00816A7B">
        <w:t xml:space="preserve">o </w:t>
      </w:r>
      <w:r>
        <w:t xml:space="preserve">na </w:t>
      </w:r>
      <w:r w:rsidRPr="00816A7B">
        <w:t>e-mail</w:t>
      </w:r>
      <w:r>
        <w:t>:</w:t>
      </w:r>
      <w:r w:rsidRPr="00816A7B">
        <w:t xml:space="preserve"> zivotneprostredie@rajecke-teplice.sk).</w:t>
      </w:r>
    </w:p>
    <w:p w14:paraId="00EB022A" w14:textId="77777777" w:rsidR="00816A7B" w:rsidRDefault="00816A7B" w:rsidP="00816A7B">
      <w:pPr>
        <w:jc w:val="both"/>
        <w:rPr>
          <w:b/>
          <w:bCs/>
        </w:rPr>
      </w:pPr>
    </w:p>
    <w:p w14:paraId="52BEA627" w14:textId="77777777" w:rsidR="00816A7B" w:rsidRPr="00EF20BB" w:rsidRDefault="00816A7B" w:rsidP="00816A7B">
      <w:pPr>
        <w:jc w:val="both"/>
      </w:pPr>
      <w:r w:rsidRPr="00EF20BB">
        <w:t>O ďalších krokoch súvi</w:t>
      </w:r>
      <w:r w:rsidR="00EF20BB" w:rsidRPr="00EF20BB">
        <w:t>siacich</w:t>
      </w:r>
      <w:r w:rsidRPr="00EF20BB">
        <w:t xml:space="preserve"> s uvádzanými zmenami Vás budeme priebežne informovať prostredníctvom </w:t>
      </w:r>
      <w:r w:rsidR="0011689E">
        <w:t xml:space="preserve">miestneho rozhlasu, </w:t>
      </w:r>
      <w:r w:rsidRPr="00EF20BB">
        <w:t>Spravodajcu</w:t>
      </w:r>
      <w:r w:rsidR="00AD4BF4">
        <w:t>,</w:t>
      </w:r>
      <w:r w:rsidRPr="00EF20BB">
        <w:t xml:space="preserve"> webu </w:t>
      </w:r>
      <w:r w:rsidR="00AD4BF4">
        <w:t>a</w:t>
      </w:r>
      <w:r w:rsidR="00F5028D">
        <w:t xml:space="preserve"> FCB profilu </w:t>
      </w:r>
      <w:r w:rsidR="00AD4BF4">
        <w:t>mesta</w:t>
      </w:r>
      <w:r w:rsidRPr="00EF20BB">
        <w:t xml:space="preserve">. </w:t>
      </w:r>
    </w:p>
    <w:p w14:paraId="76F8F60A" w14:textId="77777777" w:rsidR="00816A7B" w:rsidRPr="00EF20BB" w:rsidRDefault="00816A7B" w:rsidP="00816A7B">
      <w:pPr>
        <w:jc w:val="both"/>
      </w:pPr>
    </w:p>
    <w:p w14:paraId="4803DB10" w14:textId="77777777" w:rsidR="00816A7B" w:rsidRPr="00816A7B" w:rsidRDefault="00816A7B" w:rsidP="00816A7B">
      <w:pPr>
        <w:jc w:val="both"/>
      </w:pPr>
      <w:r w:rsidRPr="00816A7B">
        <w:t xml:space="preserve">Bližšie informácie poskytneme na </w:t>
      </w:r>
      <w:r>
        <w:t xml:space="preserve">mestskom úrade </w:t>
      </w:r>
      <w:proofErr w:type="spellStart"/>
      <w:r w:rsidRPr="00816A7B">
        <w:t>č.d</w:t>
      </w:r>
      <w:proofErr w:type="spellEnd"/>
      <w:r w:rsidRPr="00816A7B">
        <w:t>. 61,</w:t>
      </w:r>
      <w:r>
        <w:t xml:space="preserve"> na</w:t>
      </w:r>
      <w:r w:rsidRPr="00816A7B">
        <w:t xml:space="preserve"> t</w:t>
      </w:r>
      <w:r w:rsidR="004B141E">
        <w:t>el</w:t>
      </w:r>
      <w:r w:rsidRPr="00816A7B">
        <w:t>. č. 041/507</w:t>
      </w:r>
      <w:r>
        <w:t xml:space="preserve"> </w:t>
      </w:r>
      <w:r w:rsidRPr="00816A7B">
        <w:t>04</w:t>
      </w:r>
      <w:r>
        <w:t xml:space="preserve"> </w:t>
      </w:r>
      <w:r w:rsidRPr="00816A7B">
        <w:t xml:space="preserve">14 alebo na </w:t>
      </w:r>
      <w:r w:rsidR="004B141E">
        <w:t xml:space="preserve">adrese: </w:t>
      </w:r>
      <w:r w:rsidRPr="00816A7B">
        <w:t>zivotneprostredie@rajecke-teplice.sk.</w:t>
      </w:r>
    </w:p>
    <w:p w14:paraId="56F7D159" w14:textId="77777777" w:rsidR="004B141E" w:rsidRDefault="004B141E" w:rsidP="00816A7B">
      <w:pPr>
        <w:jc w:val="both"/>
      </w:pPr>
    </w:p>
    <w:p w14:paraId="7C2729AE" w14:textId="77777777" w:rsidR="00816A7B" w:rsidRPr="00816A7B" w:rsidRDefault="00816A7B" w:rsidP="00816A7B">
      <w:pPr>
        <w:jc w:val="both"/>
      </w:pPr>
      <w:r w:rsidRPr="00816A7B">
        <w:t>Za spoluprácu Vám vopred ďakujeme.</w:t>
      </w:r>
    </w:p>
    <w:p w14:paraId="0576FD10" w14:textId="77777777" w:rsidR="005F31D3" w:rsidRDefault="005F31D3" w:rsidP="00816A7B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D7043D" w14:textId="77777777" w:rsidR="00680ABE" w:rsidRDefault="00680ABE" w:rsidP="00816A7B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CA5F32" w14:textId="77777777" w:rsidR="00680ABE" w:rsidRDefault="00680ABE" w:rsidP="00816A7B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B2BC22" w14:textId="77777777" w:rsidR="00680ABE" w:rsidRDefault="00680ABE" w:rsidP="00816A7B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E83C51" w14:textId="77777777" w:rsidR="00680ABE" w:rsidRDefault="00680ABE" w:rsidP="00816A7B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5ED2B5" w14:textId="77777777" w:rsidR="00680ABE" w:rsidRPr="00816A7B" w:rsidRDefault="00680ABE" w:rsidP="00816A7B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80ABE" w:rsidRPr="00816A7B" w:rsidSect="00A325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AFB06" w14:textId="77777777" w:rsidR="00821455" w:rsidRDefault="00821455" w:rsidP="00DB4724">
      <w:r>
        <w:separator/>
      </w:r>
    </w:p>
  </w:endnote>
  <w:endnote w:type="continuationSeparator" w:id="0">
    <w:p w14:paraId="66CC13DD" w14:textId="77777777" w:rsidR="00821455" w:rsidRDefault="00821455" w:rsidP="00DB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FCAD" w14:textId="77777777" w:rsidR="00821455" w:rsidRDefault="00821455" w:rsidP="00DB4724">
      <w:r>
        <w:separator/>
      </w:r>
    </w:p>
  </w:footnote>
  <w:footnote w:type="continuationSeparator" w:id="0">
    <w:p w14:paraId="5E608EBF" w14:textId="77777777" w:rsidR="00821455" w:rsidRDefault="00821455" w:rsidP="00DB4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5F16" w14:textId="77777777" w:rsidR="00AD4BF4" w:rsidRDefault="00000000" w:rsidP="00AD4BF4">
    <w:pPr>
      <w:pStyle w:val="Hlavika"/>
      <w:tabs>
        <w:tab w:val="clear" w:pos="4536"/>
        <w:tab w:val="clear" w:pos="9072"/>
        <w:tab w:val="left" w:pos="2655"/>
      </w:tabs>
    </w:pPr>
    <w:r>
      <w:rPr>
        <w:noProof/>
      </w:rPr>
      <w:object w:dxaOrig="1440" w:dyaOrig="1440" w14:anchorId="1FB50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.1pt;margin-top:-2.3pt;width:36.1pt;height:43.3pt;z-index:251658240">
          <v:imagedata r:id="rId1" o:title=""/>
          <w10:wrap type="square"/>
        </v:shape>
        <o:OLEObject Type="Embed" ProgID="CorelDraw.Graphic.8" ShapeID="_x0000_s1025" DrawAspect="Content" ObjectID="_1740901003" r:id="rId2"/>
      </w:object>
    </w:r>
    <w:r w:rsidR="00AD4BF4">
      <w:tab/>
    </w:r>
  </w:p>
  <w:p w14:paraId="2B4A9F2B" w14:textId="77777777" w:rsidR="004948D5" w:rsidRPr="00116B8A" w:rsidRDefault="004948D5" w:rsidP="004948D5">
    <w:pPr>
      <w:jc w:val="center"/>
      <w:rPr>
        <w:b/>
        <w:sz w:val="20"/>
        <w:szCs w:val="20"/>
      </w:rPr>
    </w:pPr>
    <w:r>
      <w:rPr>
        <w:b/>
        <w:sz w:val="36"/>
        <w:szCs w:val="36"/>
      </w:rPr>
      <w:t xml:space="preserve">   </w:t>
    </w:r>
    <w:r w:rsidR="00AD4BF4" w:rsidRPr="00AD4BF4">
      <w:rPr>
        <w:b/>
        <w:sz w:val="36"/>
        <w:szCs w:val="36"/>
      </w:rPr>
      <w:t>Mesto Rajecké Teplice</w:t>
    </w:r>
    <w:r>
      <w:rPr>
        <w:b/>
        <w:sz w:val="36"/>
        <w:szCs w:val="36"/>
      </w:rPr>
      <w:t xml:space="preserve">, </w:t>
    </w:r>
    <w:r w:rsidRPr="00116B8A">
      <w:rPr>
        <w:sz w:val="20"/>
        <w:szCs w:val="20"/>
      </w:rPr>
      <w:t>Nám. SN</w:t>
    </w:r>
    <w:r>
      <w:rPr>
        <w:sz w:val="20"/>
        <w:szCs w:val="20"/>
      </w:rPr>
      <w:t>P 29/1, 013 13 Rajecké Teplice</w:t>
    </w:r>
  </w:p>
  <w:p w14:paraId="68C8F5BB" w14:textId="77777777" w:rsidR="00AD4BF4" w:rsidRPr="00AD4BF4" w:rsidRDefault="00AD4BF4" w:rsidP="004948D5">
    <w:pPr>
      <w:ind w:left="708"/>
      <w:rPr>
        <w:b/>
        <w:sz w:val="36"/>
        <w:szCs w:val="36"/>
      </w:rPr>
    </w:pPr>
  </w:p>
  <w:p w14:paraId="00880139" w14:textId="77777777" w:rsidR="00AD4BF4" w:rsidRDefault="00AD4B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7EF"/>
    <w:multiLevelType w:val="hybridMultilevel"/>
    <w:tmpl w:val="4694EBC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2059A5"/>
    <w:multiLevelType w:val="hybridMultilevel"/>
    <w:tmpl w:val="4694EBCA"/>
    <w:lvl w:ilvl="0" w:tplc="8ABAA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CC7A52"/>
    <w:multiLevelType w:val="hybridMultilevel"/>
    <w:tmpl w:val="7B4C7F64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2454D64"/>
    <w:multiLevelType w:val="hybridMultilevel"/>
    <w:tmpl w:val="7B4C7F64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C386527"/>
    <w:multiLevelType w:val="hybridMultilevel"/>
    <w:tmpl w:val="FFF884FA"/>
    <w:lvl w:ilvl="0" w:tplc="8ABAA7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8368FD"/>
    <w:multiLevelType w:val="hybridMultilevel"/>
    <w:tmpl w:val="4694EBC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C775A5"/>
    <w:multiLevelType w:val="hybridMultilevel"/>
    <w:tmpl w:val="7B4C7F64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CDA16E9"/>
    <w:multiLevelType w:val="hybridMultilevel"/>
    <w:tmpl w:val="FCCCC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749981">
    <w:abstractNumId w:val="2"/>
  </w:num>
  <w:num w:numId="2" w16cid:durableId="1969892629">
    <w:abstractNumId w:val="6"/>
  </w:num>
  <w:num w:numId="3" w16cid:durableId="618951345">
    <w:abstractNumId w:val="3"/>
  </w:num>
  <w:num w:numId="4" w16cid:durableId="948664427">
    <w:abstractNumId w:val="1"/>
  </w:num>
  <w:num w:numId="5" w16cid:durableId="1995332539">
    <w:abstractNumId w:val="0"/>
  </w:num>
  <w:num w:numId="6" w16cid:durableId="1247151717">
    <w:abstractNumId w:val="5"/>
  </w:num>
  <w:num w:numId="7" w16cid:durableId="1511413857">
    <w:abstractNumId w:val="4"/>
  </w:num>
  <w:num w:numId="8" w16cid:durableId="1199775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DD"/>
    <w:rsid w:val="000005D0"/>
    <w:rsid w:val="000120ED"/>
    <w:rsid w:val="00021F4C"/>
    <w:rsid w:val="00030FE2"/>
    <w:rsid w:val="000312B2"/>
    <w:rsid w:val="000436D7"/>
    <w:rsid w:val="00052DE1"/>
    <w:rsid w:val="00063FDE"/>
    <w:rsid w:val="00066015"/>
    <w:rsid w:val="0008621F"/>
    <w:rsid w:val="000B109C"/>
    <w:rsid w:val="000B4D29"/>
    <w:rsid w:val="000D3A5D"/>
    <w:rsid w:val="000D5B39"/>
    <w:rsid w:val="000F15F4"/>
    <w:rsid w:val="000F24FB"/>
    <w:rsid w:val="00105BD4"/>
    <w:rsid w:val="00107FAC"/>
    <w:rsid w:val="0011689E"/>
    <w:rsid w:val="001318EA"/>
    <w:rsid w:val="00132886"/>
    <w:rsid w:val="001463BC"/>
    <w:rsid w:val="00162E7D"/>
    <w:rsid w:val="001774B0"/>
    <w:rsid w:val="00193AA3"/>
    <w:rsid w:val="00194987"/>
    <w:rsid w:val="001973D3"/>
    <w:rsid w:val="001A27FD"/>
    <w:rsid w:val="001B1B2A"/>
    <w:rsid w:val="001F11F4"/>
    <w:rsid w:val="00203909"/>
    <w:rsid w:val="002075E2"/>
    <w:rsid w:val="002146E1"/>
    <w:rsid w:val="00216256"/>
    <w:rsid w:val="00217513"/>
    <w:rsid w:val="002217E8"/>
    <w:rsid w:val="0022797D"/>
    <w:rsid w:val="00237F67"/>
    <w:rsid w:val="002442C7"/>
    <w:rsid w:val="002550BB"/>
    <w:rsid w:val="002551DB"/>
    <w:rsid w:val="0027227D"/>
    <w:rsid w:val="002A2B6D"/>
    <w:rsid w:val="002A72BB"/>
    <w:rsid w:val="002A75B0"/>
    <w:rsid w:val="002B34CC"/>
    <w:rsid w:val="002B4784"/>
    <w:rsid w:val="002D0DCF"/>
    <w:rsid w:val="002E32E9"/>
    <w:rsid w:val="00322077"/>
    <w:rsid w:val="00324815"/>
    <w:rsid w:val="0033528D"/>
    <w:rsid w:val="003454CD"/>
    <w:rsid w:val="00347121"/>
    <w:rsid w:val="0036794B"/>
    <w:rsid w:val="0037299D"/>
    <w:rsid w:val="00377056"/>
    <w:rsid w:val="003778B3"/>
    <w:rsid w:val="003870BD"/>
    <w:rsid w:val="003A69CB"/>
    <w:rsid w:val="003C0F6B"/>
    <w:rsid w:val="003F6A1D"/>
    <w:rsid w:val="00407E56"/>
    <w:rsid w:val="004117C1"/>
    <w:rsid w:val="00426649"/>
    <w:rsid w:val="00441F70"/>
    <w:rsid w:val="004553BD"/>
    <w:rsid w:val="0046131B"/>
    <w:rsid w:val="004702AD"/>
    <w:rsid w:val="004948D5"/>
    <w:rsid w:val="00496A0A"/>
    <w:rsid w:val="004A63A5"/>
    <w:rsid w:val="004B141E"/>
    <w:rsid w:val="004F2CEB"/>
    <w:rsid w:val="004F7CE9"/>
    <w:rsid w:val="0050534C"/>
    <w:rsid w:val="00516CFD"/>
    <w:rsid w:val="00523953"/>
    <w:rsid w:val="005558A7"/>
    <w:rsid w:val="00572500"/>
    <w:rsid w:val="00574C5C"/>
    <w:rsid w:val="00580417"/>
    <w:rsid w:val="00595B56"/>
    <w:rsid w:val="00596953"/>
    <w:rsid w:val="005B18CD"/>
    <w:rsid w:val="005B51A0"/>
    <w:rsid w:val="005D33AB"/>
    <w:rsid w:val="005F1448"/>
    <w:rsid w:val="005F31D3"/>
    <w:rsid w:val="00625B43"/>
    <w:rsid w:val="0062760B"/>
    <w:rsid w:val="006301BA"/>
    <w:rsid w:val="00631749"/>
    <w:rsid w:val="006724F5"/>
    <w:rsid w:val="00680ABE"/>
    <w:rsid w:val="006908E0"/>
    <w:rsid w:val="006939C4"/>
    <w:rsid w:val="00696F44"/>
    <w:rsid w:val="006E4B96"/>
    <w:rsid w:val="006F42BA"/>
    <w:rsid w:val="00703E3F"/>
    <w:rsid w:val="00711F84"/>
    <w:rsid w:val="00732902"/>
    <w:rsid w:val="007363DF"/>
    <w:rsid w:val="0075745E"/>
    <w:rsid w:val="00757740"/>
    <w:rsid w:val="00772A0A"/>
    <w:rsid w:val="007951CE"/>
    <w:rsid w:val="007B1515"/>
    <w:rsid w:val="007C2ADA"/>
    <w:rsid w:val="007E1041"/>
    <w:rsid w:val="007E1E56"/>
    <w:rsid w:val="008101E2"/>
    <w:rsid w:val="00816A7B"/>
    <w:rsid w:val="008209A8"/>
    <w:rsid w:val="00821455"/>
    <w:rsid w:val="00831B6D"/>
    <w:rsid w:val="00842875"/>
    <w:rsid w:val="008509F3"/>
    <w:rsid w:val="00855D3A"/>
    <w:rsid w:val="0086386E"/>
    <w:rsid w:val="00867737"/>
    <w:rsid w:val="00870C25"/>
    <w:rsid w:val="00877DDC"/>
    <w:rsid w:val="00883B56"/>
    <w:rsid w:val="00886B04"/>
    <w:rsid w:val="00895A92"/>
    <w:rsid w:val="008A075E"/>
    <w:rsid w:val="008A5B60"/>
    <w:rsid w:val="008D1417"/>
    <w:rsid w:val="008E24AB"/>
    <w:rsid w:val="008F24B0"/>
    <w:rsid w:val="009111A2"/>
    <w:rsid w:val="00921A08"/>
    <w:rsid w:val="00921B87"/>
    <w:rsid w:val="00927A32"/>
    <w:rsid w:val="00936C30"/>
    <w:rsid w:val="00937470"/>
    <w:rsid w:val="009432CC"/>
    <w:rsid w:val="00964AF8"/>
    <w:rsid w:val="00975E16"/>
    <w:rsid w:val="00987256"/>
    <w:rsid w:val="009A1618"/>
    <w:rsid w:val="009C30A6"/>
    <w:rsid w:val="009F1618"/>
    <w:rsid w:val="00A06CA2"/>
    <w:rsid w:val="00A25F63"/>
    <w:rsid w:val="00A325B8"/>
    <w:rsid w:val="00A56701"/>
    <w:rsid w:val="00A632EA"/>
    <w:rsid w:val="00A65996"/>
    <w:rsid w:val="00A7189F"/>
    <w:rsid w:val="00A76328"/>
    <w:rsid w:val="00A80FEE"/>
    <w:rsid w:val="00A9015E"/>
    <w:rsid w:val="00AA5856"/>
    <w:rsid w:val="00AC7646"/>
    <w:rsid w:val="00AD4BF4"/>
    <w:rsid w:val="00AD7F76"/>
    <w:rsid w:val="00AE18E6"/>
    <w:rsid w:val="00AE4CA1"/>
    <w:rsid w:val="00AE6B9A"/>
    <w:rsid w:val="00AE7CBD"/>
    <w:rsid w:val="00AF7093"/>
    <w:rsid w:val="00B204EE"/>
    <w:rsid w:val="00B21C8C"/>
    <w:rsid w:val="00B27D90"/>
    <w:rsid w:val="00B32CDD"/>
    <w:rsid w:val="00B3727F"/>
    <w:rsid w:val="00B471D6"/>
    <w:rsid w:val="00B5596C"/>
    <w:rsid w:val="00B57397"/>
    <w:rsid w:val="00B60503"/>
    <w:rsid w:val="00B60879"/>
    <w:rsid w:val="00B6304F"/>
    <w:rsid w:val="00B63FCE"/>
    <w:rsid w:val="00B64DB2"/>
    <w:rsid w:val="00B877AA"/>
    <w:rsid w:val="00B87EB5"/>
    <w:rsid w:val="00BA271B"/>
    <w:rsid w:val="00BD7F43"/>
    <w:rsid w:val="00BE6F4D"/>
    <w:rsid w:val="00BF09B9"/>
    <w:rsid w:val="00BF0DD6"/>
    <w:rsid w:val="00BF254D"/>
    <w:rsid w:val="00C35781"/>
    <w:rsid w:val="00C77B65"/>
    <w:rsid w:val="00C8262E"/>
    <w:rsid w:val="00C830C4"/>
    <w:rsid w:val="00C93742"/>
    <w:rsid w:val="00CB0140"/>
    <w:rsid w:val="00CC32C8"/>
    <w:rsid w:val="00CD022B"/>
    <w:rsid w:val="00CE0852"/>
    <w:rsid w:val="00CE783E"/>
    <w:rsid w:val="00D06271"/>
    <w:rsid w:val="00D06E7A"/>
    <w:rsid w:val="00D122A4"/>
    <w:rsid w:val="00D2030A"/>
    <w:rsid w:val="00D23B80"/>
    <w:rsid w:val="00D55FA3"/>
    <w:rsid w:val="00D57E45"/>
    <w:rsid w:val="00D75015"/>
    <w:rsid w:val="00D82572"/>
    <w:rsid w:val="00D825DF"/>
    <w:rsid w:val="00D82B3B"/>
    <w:rsid w:val="00D82F49"/>
    <w:rsid w:val="00DA1E5D"/>
    <w:rsid w:val="00DB38FC"/>
    <w:rsid w:val="00DB4724"/>
    <w:rsid w:val="00DD6866"/>
    <w:rsid w:val="00DF66AF"/>
    <w:rsid w:val="00E012FD"/>
    <w:rsid w:val="00E03746"/>
    <w:rsid w:val="00E13366"/>
    <w:rsid w:val="00E51C11"/>
    <w:rsid w:val="00E53E69"/>
    <w:rsid w:val="00E56B44"/>
    <w:rsid w:val="00E64080"/>
    <w:rsid w:val="00E77AC0"/>
    <w:rsid w:val="00E8697F"/>
    <w:rsid w:val="00E915CD"/>
    <w:rsid w:val="00EA51FE"/>
    <w:rsid w:val="00EB7C14"/>
    <w:rsid w:val="00ED0EF5"/>
    <w:rsid w:val="00ED3359"/>
    <w:rsid w:val="00EE2152"/>
    <w:rsid w:val="00EF20BB"/>
    <w:rsid w:val="00F22ED3"/>
    <w:rsid w:val="00F36586"/>
    <w:rsid w:val="00F5028D"/>
    <w:rsid w:val="00F8041E"/>
    <w:rsid w:val="00FB1013"/>
    <w:rsid w:val="00FB3DEF"/>
    <w:rsid w:val="00FE1C3A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1D117"/>
  <w15:docId w15:val="{A73E7444-11EB-4CF8-89DD-D6EA7D93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B32CDD"/>
    <w:pPr>
      <w:widowControl w:val="0"/>
    </w:pPr>
    <w:rPr>
      <w:sz w:val="20"/>
      <w:szCs w:val="20"/>
      <w:lang w:val="cs-CZ"/>
    </w:rPr>
  </w:style>
  <w:style w:type="paragraph" w:styleId="Nzov">
    <w:name w:val="Title"/>
    <w:basedOn w:val="Normlny"/>
    <w:link w:val="NzovChar"/>
    <w:qFormat/>
    <w:rsid w:val="00B32CDD"/>
    <w:pPr>
      <w:jc w:val="center"/>
    </w:pPr>
    <w:rPr>
      <w:b/>
      <w:sz w:val="48"/>
      <w:szCs w:val="20"/>
    </w:rPr>
  </w:style>
  <w:style w:type="character" w:customStyle="1" w:styleId="NzovChar">
    <w:name w:val="Názov Char"/>
    <w:basedOn w:val="Predvolenpsmoodseku"/>
    <w:link w:val="Nzov"/>
    <w:rsid w:val="00B32CDD"/>
    <w:rPr>
      <w:rFonts w:ascii="Times New Roman" w:eastAsia="Times New Roman" w:hAnsi="Times New Roman" w:cs="Times New Roman"/>
      <w:b/>
      <w:sz w:val="48"/>
      <w:szCs w:val="20"/>
      <w:lang w:eastAsia="sk-SK"/>
    </w:rPr>
  </w:style>
  <w:style w:type="paragraph" w:customStyle="1" w:styleId="Default">
    <w:name w:val="Default"/>
    <w:rsid w:val="000B4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729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unhideWhenUsed/>
    <w:rsid w:val="0055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2B34C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B34CC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DB47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B472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47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B472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3728-991C-49EA-A0DE-4AE7C99E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Rajecké Teplice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Svetlana Krupová</dc:creator>
  <cp:lastModifiedBy>Mesto RT</cp:lastModifiedBy>
  <cp:revision>6</cp:revision>
  <cp:lastPrinted>2023-03-09T06:49:00Z</cp:lastPrinted>
  <dcterms:created xsi:type="dcterms:W3CDTF">2023-03-09T06:31:00Z</dcterms:created>
  <dcterms:modified xsi:type="dcterms:W3CDTF">2023-03-21T09:50:00Z</dcterms:modified>
</cp:coreProperties>
</file>